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4AE00281" w:rsidR="00AD5792" w:rsidRDefault="00AD5792" w:rsidP="007F09F0">
      <w:pPr>
        <w:numPr>
          <w:ilvl w:val="0"/>
          <w:numId w:val="4"/>
        </w:numPr>
        <w:suppressAutoHyphens/>
        <w:spacing w:after="160" w:line="480" w:lineRule="auto"/>
        <w:ind w:left="142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0ECCF7D7" w14:textId="5692FBF2" w:rsidR="0016770A" w:rsidRPr="00673471" w:rsidRDefault="0001643A" w:rsidP="00673471">
      <w:pPr>
        <w:suppressAutoHyphens/>
        <w:spacing w:after="160" w:line="276" w:lineRule="auto"/>
        <w:jc w:val="both"/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</w:pPr>
      <w:r w:rsidRPr="00673471"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  <w:t xml:space="preserve"> </w:t>
      </w:r>
      <w:r w:rsidR="00673471" w:rsidRPr="00673471"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  <w:t>„ Modernizacja oświetlenia ulicznego na terenie miasta Ciechanów”</w:t>
      </w:r>
    </w:p>
    <w:p w14:paraId="1379AEF9" w14:textId="77777777" w:rsidR="00AD5792" w:rsidRPr="00C4038B" w:rsidRDefault="00AD5792" w:rsidP="00AD579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</w:p>
    <w:p w14:paraId="06B508EC" w14:textId="77777777" w:rsidR="0001643A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cenę netto: ....................................... zł; </w:t>
      </w:r>
    </w:p>
    <w:p w14:paraId="3E3A3E5B" w14:textId="755025B5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podatek </w:t>
      </w:r>
      <w:r w:rsidR="0001643A">
        <w:rPr>
          <w:rFonts w:ascii="Arial" w:eastAsia="Arial Unicode MS" w:hAnsi="Arial" w:cs="Arial"/>
          <w:color w:val="000000"/>
          <w:sz w:val="24"/>
          <w:szCs w:val="24"/>
          <w:u w:color="000000"/>
        </w:rPr>
        <w:t>VAT</w:t>
      </w:r>
      <w:bookmarkStart w:id="0" w:name="_GoBack"/>
      <w:bookmarkEnd w:id="0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………………..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zł</w:t>
      </w:r>
    </w:p>
    <w:p w14:paraId="5B76EFDD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3C766C42" w:rsidR="00AD5792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(słownie:..........................................................................……………………złotych).</w:t>
      </w:r>
    </w:p>
    <w:p w14:paraId="4126913B" w14:textId="5FDCDF2C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AD5792">
      <w:pPr>
        <w:tabs>
          <w:tab w:val="num" w:pos="360"/>
          <w:tab w:val="left" w:pos="817"/>
        </w:tabs>
        <w:suppressAutoHyphens/>
        <w:spacing w:after="200" w:line="48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B06997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48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lastRenderedPageBreak/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13 kwietnia 2022 r. o szczególnych rozwiązaniach w zakresie przeciwdziałania wspieraniu agresji na Ukrainę oraz służących ochronie bezpieczeństwa narodowego (Dz.U. poz. 835).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pieczątka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i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podpis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osoby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uprawnionej</w:t>
      </w:r>
      <w:proofErr w:type="spellEnd"/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1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4" w15:restartNumberingAfterBreak="0">
    <w:nsid w:val="618D3B3B"/>
    <w:multiLevelType w:val="multilevel"/>
    <w:tmpl w:val="1C7AB756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>
    <w:abstractNumId w:val="0"/>
  </w:num>
  <w:num w:numId="2">
    <w:abstractNumId w:val="4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18"/>
          <w:szCs w:val="18"/>
        </w:rPr>
      </w:lvl>
    </w:lvlOverride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7B"/>
    <w:rsid w:val="0001643A"/>
    <w:rsid w:val="0016770A"/>
    <w:rsid w:val="00211907"/>
    <w:rsid w:val="002728A3"/>
    <w:rsid w:val="005F34AE"/>
    <w:rsid w:val="00670E7B"/>
    <w:rsid w:val="00673471"/>
    <w:rsid w:val="007F09F0"/>
    <w:rsid w:val="008749FB"/>
    <w:rsid w:val="009B53A9"/>
    <w:rsid w:val="00AA3463"/>
    <w:rsid w:val="00AD5792"/>
    <w:rsid w:val="00B27C9F"/>
    <w:rsid w:val="00B32087"/>
    <w:rsid w:val="00C763D5"/>
    <w:rsid w:val="00CF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290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Katarzyna Wiśniewska</cp:lastModifiedBy>
  <cp:revision>14</cp:revision>
  <dcterms:created xsi:type="dcterms:W3CDTF">2026-01-30T13:46:00Z</dcterms:created>
  <dcterms:modified xsi:type="dcterms:W3CDTF">2026-07-09T07:18:00Z</dcterms:modified>
</cp:coreProperties>
</file>