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0CDC9" w14:textId="77777777" w:rsidR="00720EB1" w:rsidRDefault="00720EB1" w:rsidP="008D5BA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ACB359F" w14:textId="0E555B00" w:rsidR="008D5BAB" w:rsidRDefault="008D5BAB" w:rsidP="008D5BA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ELEMENTÓW SCALONYCH</w:t>
      </w:r>
    </w:p>
    <w:p w14:paraId="1C35A798" w14:textId="540D0D4C" w:rsidR="007E7BC9" w:rsidRDefault="007E7BC9" w:rsidP="007E7BC9">
      <w:pPr>
        <w:jc w:val="center"/>
        <w:outlineLvl w:val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7E7BC9">
        <w:rPr>
          <w:rFonts w:ascii="Arial" w:eastAsiaTheme="minorHAnsi" w:hAnsi="Arial" w:cs="Arial"/>
          <w:b/>
          <w:sz w:val="22"/>
          <w:szCs w:val="22"/>
          <w:lang w:eastAsia="en-US"/>
        </w:rPr>
        <w:t>Przedmiot zamówienia:</w:t>
      </w:r>
    </w:p>
    <w:p w14:paraId="628C9F6C" w14:textId="13C3F301" w:rsidR="007E7BC9" w:rsidRPr="007E7BC9" w:rsidRDefault="007E7BC9" w:rsidP="007E7BC9">
      <w:pPr>
        <w:jc w:val="center"/>
        <w:outlineLvl w:val="0"/>
        <w:rPr>
          <w:rFonts w:ascii="Arial" w:eastAsiaTheme="minorHAnsi" w:hAnsi="Arial" w:cs="Arial"/>
          <w:b/>
          <w:i/>
          <w:iCs/>
          <w:sz w:val="22"/>
          <w:szCs w:val="22"/>
          <w:lang w:eastAsia="en-US"/>
        </w:rPr>
      </w:pPr>
      <w:r w:rsidRPr="007E7BC9">
        <w:rPr>
          <w:rFonts w:ascii="Arial" w:eastAsiaTheme="minorHAnsi" w:hAnsi="Arial" w:cs="Arial"/>
          <w:b/>
          <w:sz w:val="22"/>
          <w:szCs w:val="22"/>
          <w:lang w:eastAsia="en-US"/>
        </w:rPr>
        <w:t>Zaprojektowanie oraz wykonanie robót budowlanych związanych z budową ciągu pieszego oraz oświetlenia</w:t>
      </w:r>
      <w:r w:rsidRPr="007E7BC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7E7BC9">
        <w:rPr>
          <w:rFonts w:ascii="Arial" w:eastAsiaTheme="minorHAnsi" w:hAnsi="Arial" w:cs="Arial"/>
          <w:b/>
          <w:sz w:val="22"/>
          <w:szCs w:val="22"/>
          <w:lang w:eastAsia="en-US"/>
        </w:rPr>
        <w:t>na terenie SP1 w Ciechanowie, realizowane w ramach</w:t>
      </w:r>
      <w:r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Pr="007E7BC9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zadania pn.:</w:t>
      </w:r>
      <w:r w:rsidRPr="007E7BC9">
        <w:rPr>
          <w:rFonts w:ascii="Arial" w:eastAsiaTheme="minorHAnsi" w:hAnsi="Arial" w:cs="Arial"/>
          <w:b/>
          <w:i/>
          <w:iCs/>
          <w:sz w:val="22"/>
          <w:szCs w:val="22"/>
          <w:lang w:eastAsia="en-US"/>
        </w:rPr>
        <w:t xml:space="preserve"> Park Miejski ,,Flora Polonica”</w:t>
      </w:r>
    </w:p>
    <w:p w14:paraId="20D4F306" w14:textId="1A28B053" w:rsidR="008D5BAB" w:rsidRDefault="008D5BAB" w:rsidP="008C03F7">
      <w:pPr>
        <w:rPr>
          <w:rFonts w:ascii="Arial" w:hAnsi="Arial" w:cs="Arial"/>
          <w:sz w:val="22"/>
          <w:szCs w:val="22"/>
        </w:rPr>
      </w:pPr>
    </w:p>
    <w:p w14:paraId="14179794" w14:textId="373ECB7A" w:rsidR="008D5BAB" w:rsidRPr="004F0ECE" w:rsidRDefault="008D5BAB" w:rsidP="008D5BAB">
      <w:pPr>
        <w:rPr>
          <w:rFonts w:ascii="Arial" w:hAnsi="Arial" w:cs="Arial"/>
          <w:sz w:val="22"/>
          <w:szCs w:val="22"/>
        </w:rPr>
      </w:pPr>
    </w:p>
    <w:p w14:paraId="681EBDBD" w14:textId="77777777" w:rsidR="008D5BAB" w:rsidRPr="008D5BAB" w:rsidRDefault="008D5BAB" w:rsidP="008D5BAB"/>
    <w:tbl>
      <w:tblPr>
        <w:tblpPr w:leftFromText="141" w:rightFromText="141" w:vertAnchor="page" w:horzAnchor="margin" w:tblpY="3766"/>
        <w:tblW w:w="91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1"/>
        <w:gridCol w:w="3879"/>
        <w:gridCol w:w="1135"/>
        <w:gridCol w:w="1594"/>
        <w:gridCol w:w="1818"/>
      </w:tblGrid>
      <w:tr w:rsidR="004720C8" w14:paraId="49A2D6CB" w14:textId="77777777" w:rsidTr="007E7BC9">
        <w:trPr>
          <w:trHeight w:val="416"/>
        </w:trPr>
        <w:tc>
          <w:tcPr>
            <w:tcW w:w="9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6345" w14:textId="503E0E86" w:rsidR="004720C8" w:rsidRPr="00D97A8F" w:rsidRDefault="004720C8" w:rsidP="007E7BC9">
            <w:pPr>
              <w:jc w:val="center"/>
              <w:outlineLvl w:val="0"/>
              <w:rPr>
                <w:rFonts w:ascii="Arial" w:eastAsiaTheme="minorHAnsi" w:hAnsi="Arial" w:cs="Arial"/>
                <w:b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 Park </w:t>
            </w:r>
            <w:r w:rsidR="004C5CCF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Miejski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„Flora </w:t>
            </w:r>
            <w:r w:rsidR="004C5CCF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P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o</w:t>
            </w:r>
            <w:r w:rsidR="004C5CCF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lo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nica</w:t>
            </w:r>
            <w:r w:rsidRPr="00D97A8F">
              <w:rPr>
                <w:rFonts w:ascii="Arial" w:eastAsiaTheme="minorHAnsi" w:hAnsi="Arial" w:cs="Arial"/>
                <w:b/>
                <w:i/>
                <w:iCs/>
                <w:sz w:val="22"/>
                <w:szCs w:val="22"/>
                <w:lang w:eastAsia="en-US"/>
              </w:rPr>
              <w:t>”</w:t>
            </w:r>
          </w:p>
          <w:p w14:paraId="459A4055" w14:textId="77777777" w:rsidR="004720C8" w:rsidRDefault="004720C8" w:rsidP="007E7BC9">
            <w:pPr>
              <w:spacing w:line="252" w:lineRule="auto"/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4720C8" w14:paraId="439E3F6C" w14:textId="77777777" w:rsidTr="007E7BC9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0264" w14:textId="77777777" w:rsidR="004720C8" w:rsidRDefault="004720C8" w:rsidP="007E7BC9">
            <w:pPr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653C" w14:textId="402A8CC2" w:rsidR="004720C8" w:rsidRPr="00194CDB" w:rsidRDefault="004720C8" w:rsidP="007E7BC9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94CDB">
              <w:rPr>
                <w:b/>
                <w:bCs/>
                <w:sz w:val="22"/>
                <w:szCs w:val="22"/>
                <w:lang w:eastAsia="en-US"/>
              </w:rPr>
              <w:t xml:space="preserve">Nazwa </w:t>
            </w:r>
            <w:r w:rsidR="00194CDB" w:rsidRPr="00194CDB">
              <w:rPr>
                <w:b/>
                <w:bCs/>
                <w:sz w:val="22"/>
                <w:szCs w:val="22"/>
                <w:lang w:eastAsia="en-US"/>
              </w:rPr>
              <w:t>robót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7D66" w14:textId="77777777" w:rsidR="004720C8" w:rsidRDefault="004720C8" w:rsidP="007E7BC9">
            <w:pPr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7A49" w14:textId="77777777" w:rsidR="004720C8" w:rsidRDefault="004720C8" w:rsidP="007E7BC9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Cena jednostkowa brutto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2042" w14:textId="77777777" w:rsidR="004720C8" w:rsidRDefault="004720C8" w:rsidP="007E7BC9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Wartość brutto</w:t>
            </w:r>
          </w:p>
          <w:p w14:paraId="53DC405E" w14:textId="77777777" w:rsidR="004720C8" w:rsidRDefault="004720C8" w:rsidP="007E7BC9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94CDB" w14:paraId="380867EA" w14:textId="77777777" w:rsidTr="00194CDB">
        <w:trPr>
          <w:trHeight w:val="458"/>
        </w:trPr>
        <w:tc>
          <w:tcPr>
            <w:tcW w:w="9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7EBF" w14:textId="26B9590F" w:rsidR="00194CDB" w:rsidRDefault="00194CDB" w:rsidP="007E7BC9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Etap I</w:t>
            </w:r>
          </w:p>
        </w:tc>
      </w:tr>
      <w:tr w:rsidR="004720C8" w14:paraId="6266E7C5" w14:textId="77777777" w:rsidTr="007E7BC9">
        <w:trPr>
          <w:trHeight w:val="3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F3F1" w14:textId="77777777" w:rsidR="004720C8" w:rsidRDefault="004720C8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38FF" w14:textId="77777777" w:rsidR="004720C8" w:rsidRDefault="004720C8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dokumentacja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5D50" w14:textId="77777777" w:rsidR="004720C8" w:rsidRDefault="004720C8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kpl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9544" w14:textId="77777777" w:rsidR="004720C8" w:rsidRDefault="004720C8" w:rsidP="007E7BC9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04F4" w14:textId="77777777" w:rsidR="004720C8" w:rsidRDefault="004720C8" w:rsidP="007E7BC9">
            <w:pPr>
              <w:spacing w:line="254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94CDB" w14:paraId="0D7EC919" w14:textId="77777777" w:rsidTr="00720597">
        <w:trPr>
          <w:trHeight w:val="375"/>
        </w:trPr>
        <w:tc>
          <w:tcPr>
            <w:tcW w:w="9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5259" w14:textId="608190AC" w:rsidR="00194CDB" w:rsidRPr="00194CDB" w:rsidRDefault="00194CDB" w:rsidP="00194CDB">
            <w:pPr>
              <w:spacing w:line="254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194CD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Etap II</w:t>
            </w:r>
          </w:p>
        </w:tc>
      </w:tr>
      <w:tr w:rsidR="004720C8" w14:paraId="1496C56A" w14:textId="77777777" w:rsidTr="007E7BC9">
        <w:trPr>
          <w:trHeight w:val="3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5652" w14:textId="09B66F27" w:rsidR="004720C8" w:rsidRDefault="00194CDB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54E4" w14:textId="77777777" w:rsidR="004720C8" w:rsidRDefault="004720C8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ścieżka spacerowa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8525" w14:textId="77777777" w:rsidR="004720C8" w:rsidRDefault="004720C8" w:rsidP="007E7BC9">
            <w:pPr>
              <w:spacing w:line="252" w:lineRule="auto"/>
              <w:jc w:val="center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288m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BFE0" w14:textId="77777777" w:rsidR="004720C8" w:rsidRDefault="004720C8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A947" w14:textId="77777777" w:rsidR="004720C8" w:rsidRDefault="004720C8" w:rsidP="007E7BC9">
            <w:pPr>
              <w:spacing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720C8" w14:paraId="1E921DC6" w14:textId="77777777" w:rsidTr="007E7BC9">
        <w:trPr>
          <w:trHeight w:val="3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24F5" w14:textId="55E76CC1" w:rsidR="004720C8" w:rsidRDefault="00194CDB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C6B6" w14:textId="77777777" w:rsidR="004720C8" w:rsidRDefault="004720C8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oświetlenie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209C2" w14:textId="77777777" w:rsidR="004720C8" w:rsidRDefault="004720C8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kpl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D48EB" w14:textId="77777777" w:rsidR="004720C8" w:rsidRDefault="004720C8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33983" w14:textId="77777777" w:rsidR="004720C8" w:rsidRDefault="004720C8" w:rsidP="007E7BC9">
            <w:pPr>
              <w:spacing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779D1" w14:paraId="096A5386" w14:textId="77777777" w:rsidTr="003A1F94">
        <w:trPr>
          <w:trHeight w:val="43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FDD5" w14:textId="77777777" w:rsidR="008779D1" w:rsidRDefault="008779D1" w:rsidP="007E7BC9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9FA0" w14:textId="36738853" w:rsidR="008779D1" w:rsidRDefault="008779D1" w:rsidP="007E7BC9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RAZEM Etap I </w:t>
            </w:r>
            <w:proofErr w:type="spellStart"/>
            <w:r>
              <w:rPr>
                <w:sz w:val="22"/>
                <w:szCs w:val="22"/>
                <w:lang w:eastAsia="en-US"/>
              </w:rPr>
              <w:t>i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Etap II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7F23" w14:textId="77777777" w:rsidR="008779D1" w:rsidRDefault="008779D1" w:rsidP="007E7BC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</w:p>
        </w:tc>
      </w:tr>
    </w:tbl>
    <w:p w14:paraId="24E71DAB" w14:textId="77777777" w:rsidR="008D5BAB" w:rsidRPr="008D5BAB" w:rsidRDefault="008D5BAB" w:rsidP="008D5BAB"/>
    <w:p w14:paraId="5169FA31" w14:textId="77777777" w:rsidR="008D5BAB" w:rsidRPr="008D5BAB" w:rsidRDefault="008D5BAB" w:rsidP="008D5BAB"/>
    <w:p w14:paraId="5EFB706C" w14:textId="77777777" w:rsidR="004F0ECE" w:rsidRDefault="004F0ECE" w:rsidP="004F0ECE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UWAGA!</w:t>
      </w:r>
    </w:p>
    <w:p w14:paraId="6F14BCAB" w14:textId="77777777" w:rsidR="004F0ECE" w:rsidRDefault="004F0ECE" w:rsidP="004F0EC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służy jako element pomocniczy do obliczenia ceny oferty, ale nie stanowi załącznika składa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nego wraz z ofertą. </w:t>
      </w:r>
    </w:p>
    <w:p w14:paraId="0996D95F" w14:textId="77777777" w:rsidR="004F0ECE" w:rsidRDefault="004F0ECE" w:rsidP="004F0EC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Tabelę elementów scalonych złoży Wykonawca, którego oferta zostanie wybrana jako najkorzystniejsza przed zawarciem umowy.</w:t>
      </w:r>
    </w:p>
    <w:p w14:paraId="11142CC3" w14:textId="77777777" w:rsidR="002F1FDC" w:rsidRDefault="002F1FDC" w:rsidP="004F0EC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24F8CE0" w14:textId="2D68E3FB" w:rsidR="002F1FDC" w:rsidRDefault="002F1FDC" w:rsidP="004F0EC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Koszt Etapu I nie może stanowić więcej niż 3% kwoty oferty.</w:t>
      </w:r>
    </w:p>
    <w:p w14:paraId="7B1DBEB1" w14:textId="77777777" w:rsidR="004F0ECE" w:rsidRDefault="004F0ECE" w:rsidP="004F0ECE">
      <w:pPr>
        <w:rPr>
          <w:rFonts w:ascii="Arial" w:hAnsi="Arial" w:cs="Arial"/>
          <w:sz w:val="22"/>
          <w:szCs w:val="22"/>
        </w:rPr>
      </w:pPr>
    </w:p>
    <w:p w14:paraId="3F297A72" w14:textId="77777777" w:rsidR="004F0ECE" w:rsidRDefault="004F0ECE" w:rsidP="004F0E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0981502" w14:textId="77777777" w:rsidR="00CF4B76" w:rsidRPr="00CF4B76" w:rsidRDefault="00CF4B76" w:rsidP="00CF4B76">
      <w:pPr>
        <w:ind w:left="6372"/>
        <w:rPr>
          <w:rFonts w:ascii="Arial" w:hAnsi="Arial" w:cs="Arial"/>
          <w:i/>
        </w:rPr>
      </w:pPr>
      <w:r w:rsidRPr="00CF4B76">
        <w:rPr>
          <w:rFonts w:ascii="Arial" w:hAnsi="Arial" w:cs="Arial"/>
          <w:i/>
        </w:rPr>
        <w:t xml:space="preserve">(Podpis(y) osoby(osób) </w:t>
      </w:r>
    </w:p>
    <w:p w14:paraId="69B0182B" w14:textId="09F22328" w:rsidR="008D5BAB" w:rsidRPr="00CF4B76" w:rsidRDefault="00CF4B76" w:rsidP="00CF4B76">
      <w:pPr>
        <w:ind w:left="6372"/>
        <w:rPr>
          <w:rFonts w:ascii="Arial" w:hAnsi="Arial" w:cs="Arial"/>
          <w:i/>
        </w:rPr>
      </w:pPr>
      <w:r w:rsidRPr="00CF4B76">
        <w:rPr>
          <w:rFonts w:ascii="Arial" w:hAnsi="Arial" w:cs="Arial"/>
          <w:i/>
        </w:rPr>
        <w:t>upoważnionej(</w:t>
      </w:r>
      <w:proofErr w:type="spellStart"/>
      <w:r w:rsidRPr="00CF4B76">
        <w:rPr>
          <w:rFonts w:ascii="Arial" w:hAnsi="Arial" w:cs="Arial"/>
          <w:i/>
        </w:rPr>
        <w:t>ych</w:t>
      </w:r>
      <w:proofErr w:type="spellEnd"/>
      <w:r w:rsidRPr="00CF4B76">
        <w:rPr>
          <w:rFonts w:ascii="Arial" w:hAnsi="Arial" w:cs="Arial"/>
          <w:i/>
        </w:rPr>
        <w:t>)</w:t>
      </w:r>
    </w:p>
    <w:p w14:paraId="293B6975" w14:textId="3CB18F1E" w:rsidR="00CF4B76" w:rsidRPr="00CF4B76" w:rsidRDefault="00CF4B76" w:rsidP="00CF4B76">
      <w:pPr>
        <w:ind w:left="6372"/>
        <w:rPr>
          <w:rFonts w:ascii="Arial" w:hAnsi="Arial" w:cs="Arial"/>
          <w:sz w:val="22"/>
          <w:szCs w:val="22"/>
        </w:rPr>
      </w:pPr>
      <w:r w:rsidRPr="00CF4B76">
        <w:rPr>
          <w:rFonts w:ascii="Arial" w:hAnsi="Arial" w:cs="Arial"/>
          <w:i/>
          <w:sz w:val="22"/>
          <w:szCs w:val="22"/>
        </w:rPr>
        <w:t>.....................................</w:t>
      </w:r>
    </w:p>
    <w:sectPr w:rsidR="00CF4B76" w:rsidRPr="00CF4B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BF192" w14:textId="77777777" w:rsidR="00CB72FF" w:rsidRDefault="00CB72FF" w:rsidP="00CB72FF">
      <w:r>
        <w:separator/>
      </w:r>
    </w:p>
  </w:endnote>
  <w:endnote w:type="continuationSeparator" w:id="0">
    <w:p w14:paraId="6810FF5F" w14:textId="77777777" w:rsidR="00CB72FF" w:rsidRDefault="00CB72FF" w:rsidP="00CB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AF0D1" w14:textId="77777777" w:rsidR="00CB72FF" w:rsidRDefault="00CB72FF" w:rsidP="00CB72FF">
      <w:r>
        <w:separator/>
      </w:r>
    </w:p>
  </w:footnote>
  <w:footnote w:type="continuationSeparator" w:id="0">
    <w:p w14:paraId="7A4D4461" w14:textId="77777777" w:rsidR="00CB72FF" w:rsidRDefault="00CB72FF" w:rsidP="00CB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318A0" w14:textId="1A5D82D4" w:rsidR="00CB72FF" w:rsidRDefault="00CB72FF">
    <w:pPr>
      <w:pStyle w:val="Nagwek"/>
    </w:pPr>
    <w:r>
      <w:rPr>
        <w:noProof/>
      </w:rPr>
      <w:drawing>
        <wp:inline distT="0" distB="0" distL="0" distR="0" wp14:anchorId="1070C30E" wp14:editId="2F162178">
          <wp:extent cx="5760720" cy="522605"/>
          <wp:effectExtent l="0" t="0" r="0" b="0"/>
          <wp:docPr id="133138756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387564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BAB"/>
    <w:rsid w:val="00062EC7"/>
    <w:rsid w:val="00194CDB"/>
    <w:rsid w:val="001B55B7"/>
    <w:rsid w:val="00234D3C"/>
    <w:rsid w:val="002F1FDC"/>
    <w:rsid w:val="004720C8"/>
    <w:rsid w:val="004C5CCF"/>
    <w:rsid w:val="004F0ECE"/>
    <w:rsid w:val="00643F0A"/>
    <w:rsid w:val="006B3D6F"/>
    <w:rsid w:val="00720EB1"/>
    <w:rsid w:val="007466E7"/>
    <w:rsid w:val="007E7BC9"/>
    <w:rsid w:val="008779D1"/>
    <w:rsid w:val="008C03F7"/>
    <w:rsid w:val="008D5BAB"/>
    <w:rsid w:val="009E24BD"/>
    <w:rsid w:val="00BE7604"/>
    <w:rsid w:val="00C83513"/>
    <w:rsid w:val="00CB72FF"/>
    <w:rsid w:val="00CF4B76"/>
    <w:rsid w:val="00D97A8F"/>
    <w:rsid w:val="00E242AD"/>
    <w:rsid w:val="00E7523D"/>
    <w:rsid w:val="00F67FE7"/>
    <w:rsid w:val="00FE1140"/>
    <w:rsid w:val="00FE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C6B1"/>
  <w15:chartTrackingRefBased/>
  <w15:docId w15:val="{40EDBFEF-B448-45CF-85C5-19077E09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5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72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7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72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72F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3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Bryn</dc:creator>
  <cp:keywords/>
  <dc:description/>
  <cp:lastModifiedBy>Katarzyna Pszczółkowska</cp:lastModifiedBy>
  <cp:revision>3</cp:revision>
  <dcterms:created xsi:type="dcterms:W3CDTF">2026-03-04T12:29:00Z</dcterms:created>
  <dcterms:modified xsi:type="dcterms:W3CDTF">2026-03-13T12:42:00Z</dcterms:modified>
</cp:coreProperties>
</file>