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BE941" w14:textId="77777777" w:rsidR="000B0ADB" w:rsidRDefault="000B0ADB" w:rsidP="000B0AD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14:paraId="220AE47F" w14:textId="77777777" w:rsidR="000B0ADB" w:rsidRDefault="000B0ADB" w:rsidP="000B0ADB"/>
    <w:p w14:paraId="1B4B0A88" w14:textId="33F7DEC6" w:rsidR="000B0ADB" w:rsidRPr="000B0ADB" w:rsidRDefault="000B0ADB" w:rsidP="000B0ADB">
      <w:pPr>
        <w:spacing w:line="276" w:lineRule="auto"/>
        <w:jc w:val="center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hAnsi="Arial" w:cs="Arial"/>
          <w:bCs/>
          <w:i/>
          <w:sz w:val="22"/>
          <w:szCs w:val="22"/>
        </w:rPr>
        <w:t xml:space="preserve">sprawowanie wielobranżowego  nadzoru inwestorskiego nad realizacją Kontraktu </w:t>
      </w:r>
    </w:p>
    <w:p w14:paraId="28DFC113" w14:textId="336904B0" w:rsidR="000B0ADB" w:rsidRPr="000B0ADB" w:rsidRDefault="000B0ADB" w:rsidP="000B0ADB">
      <w:pPr>
        <w:widowControl w:val="0"/>
        <w:spacing w:line="276" w:lineRule="auto"/>
        <w:jc w:val="both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pn.: ,,</w:t>
      </w:r>
      <w:r w:rsidR="00287CED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Przebudowa mostu przez rzekę Łydynia w ciągu ul. Augustiańskiej</w:t>
      </w: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.”</w:t>
      </w:r>
    </w:p>
    <w:p w14:paraId="16EC8F51" w14:textId="77777777" w:rsidR="000B0ADB" w:rsidRDefault="000B0ADB" w:rsidP="000B0ADB"/>
    <w:p w14:paraId="0C42CC3A" w14:textId="77777777" w:rsidR="000B0ADB" w:rsidRDefault="000B0ADB" w:rsidP="000B0ADB"/>
    <w:tbl>
      <w:tblPr>
        <w:tblpPr w:leftFromText="141" w:rightFromText="141" w:bottomFromText="160" w:vertAnchor="page" w:horzAnchor="margin" w:tblpY="4576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394"/>
        <w:gridCol w:w="3153"/>
      </w:tblGrid>
      <w:tr w:rsidR="000B0ADB" w14:paraId="7F59B6B9" w14:textId="77777777" w:rsidTr="000B0ADB">
        <w:trPr>
          <w:trHeight w:val="855"/>
        </w:trPr>
        <w:tc>
          <w:tcPr>
            <w:tcW w:w="8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63E1D" w14:textId="0316A7DF" w:rsidR="000B0ADB" w:rsidRPr="00287CED" w:rsidRDefault="00287CED" w:rsidP="000B0ADB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 w:rsidRPr="00287CED">
              <w:rPr>
                <w:rFonts w:ascii="Arial" w:eastAsia="Arial Unicode MS" w:hAnsi="Arial" w:cs="Arial"/>
                <w:sz w:val="22"/>
                <w:szCs w:val="22"/>
                <w:u w:color="000000"/>
              </w:rPr>
              <w:t>Przebudowa mostu przez rzekę Łydynia w ciągu ul. Augustiańskiej</w:t>
            </w:r>
          </w:p>
        </w:tc>
      </w:tr>
      <w:tr w:rsidR="000B0ADB" w14:paraId="377B8639" w14:textId="77777777" w:rsidTr="000B0ADB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CF65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16A8" w14:textId="5C7975AB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Nazwa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9F104" w14:textId="1EAC3C8A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Jednostka miary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65F1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0B0ADB" w14:paraId="7EB573BA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10FA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CF93F" w14:textId="1B6540AC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elektrycznej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2C918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kpl.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11C3E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766DD481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5947E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E6B3B" w14:textId="5BEAFF51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branży </w:t>
            </w:r>
            <w:r w:rsidR="00681EE8">
              <w:rPr>
                <w:sz w:val="22"/>
                <w:szCs w:val="22"/>
                <w:lang w:eastAsia="en-US"/>
              </w:rPr>
              <w:t>sanitarnej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49EE3" w14:textId="0B311E04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kpl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2A84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1066D" w14:paraId="244372F1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D115" w14:textId="32F80752" w:rsidR="0021066D" w:rsidRDefault="00681EE8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FC667" w14:textId="2B4FCF7D" w:rsidR="0021066D" w:rsidRDefault="0021066D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</w:t>
            </w:r>
            <w:r w:rsidR="00681EE8">
              <w:rPr>
                <w:sz w:val="22"/>
                <w:szCs w:val="22"/>
                <w:lang w:eastAsia="en-US"/>
              </w:rPr>
              <w:t xml:space="preserve"> robot mostowych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B4AF6" w14:textId="7D81E8D8" w:rsidR="0021066D" w:rsidRDefault="0021066D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Kpl. 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87AEA3" w14:textId="77777777" w:rsidR="0021066D" w:rsidRDefault="0021066D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0ADB" w14:paraId="7362CC59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8933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6F94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53299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13DF5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7B92068A" w14:textId="77777777" w:rsidR="000B0ADB" w:rsidRDefault="000B0ADB" w:rsidP="000B0ADB"/>
    <w:p w14:paraId="174252ED" w14:textId="77777777" w:rsidR="000B0ADB" w:rsidRDefault="000B0ADB" w:rsidP="000B0ADB">
      <w:pPr>
        <w:jc w:val="both"/>
        <w:rPr>
          <w:sz w:val="22"/>
          <w:szCs w:val="22"/>
        </w:rPr>
      </w:pPr>
    </w:p>
    <w:p w14:paraId="6674041E" w14:textId="77777777" w:rsidR="000B0ADB" w:rsidRDefault="000B0ADB" w:rsidP="000B0ADB">
      <w:pPr>
        <w:jc w:val="both"/>
        <w:rPr>
          <w:sz w:val="22"/>
          <w:szCs w:val="22"/>
        </w:rPr>
      </w:pPr>
    </w:p>
    <w:p w14:paraId="0BCEF1AE" w14:textId="77777777" w:rsidR="000B0ADB" w:rsidRDefault="000B0ADB" w:rsidP="000B0ADB">
      <w:pPr>
        <w:jc w:val="both"/>
        <w:rPr>
          <w:sz w:val="22"/>
          <w:szCs w:val="22"/>
        </w:rPr>
      </w:pPr>
    </w:p>
    <w:p w14:paraId="73C3F950" w14:textId="77777777" w:rsidR="000B0ADB" w:rsidRDefault="000B0ADB" w:rsidP="000B0ADB">
      <w:pPr>
        <w:jc w:val="both"/>
        <w:rPr>
          <w:sz w:val="22"/>
          <w:szCs w:val="22"/>
        </w:rPr>
      </w:pPr>
    </w:p>
    <w:p w14:paraId="35D49E13" w14:textId="77777777" w:rsidR="00EF0D5E" w:rsidRDefault="00EF0D5E" w:rsidP="00EF0D5E"/>
    <w:p w14:paraId="38C121A9" w14:textId="77777777" w:rsidR="00EF0D5E" w:rsidRDefault="00EF0D5E" w:rsidP="00EF0D5E">
      <w:pPr>
        <w:rPr>
          <w:sz w:val="22"/>
          <w:szCs w:val="22"/>
        </w:rPr>
      </w:pPr>
    </w:p>
    <w:p w14:paraId="6435134E" w14:textId="77777777" w:rsidR="00EF0D5E" w:rsidRDefault="00EF0D5E" w:rsidP="00EF0D5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14:paraId="6332790A" w14:textId="77777777" w:rsidR="00EF0D5E" w:rsidRDefault="00EF0D5E" w:rsidP="00EF0D5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225A6F71" w14:textId="77777777" w:rsidR="00EF0D5E" w:rsidRDefault="00EF0D5E" w:rsidP="00EF0D5E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027210BB" w14:textId="77777777" w:rsidR="00EF0D5E" w:rsidRDefault="00EF0D5E" w:rsidP="00EF0D5E">
      <w:pPr>
        <w:rPr>
          <w:sz w:val="22"/>
          <w:szCs w:val="22"/>
        </w:rPr>
      </w:pPr>
    </w:p>
    <w:p w14:paraId="49B34FEB" w14:textId="77777777" w:rsidR="00EF0D5E" w:rsidRDefault="00EF0D5E" w:rsidP="00EF0D5E">
      <w:pPr>
        <w:jc w:val="both"/>
        <w:rPr>
          <w:sz w:val="22"/>
          <w:szCs w:val="22"/>
        </w:rPr>
      </w:pPr>
    </w:p>
    <w:p w14:paraId="68D7D803" w14:textId="77777777" w:rsidR="00EF0D5E" w:rsidRDefault="00EF0D5E" w:rsidP="00EF0D5E">
      <w:pPr>
        <w:jc w:val="both"/>
        <w:rPr>
          <w:sz w:val="22"/>
          <w:szCs w:val="22"/>
        </w:rPr>
      </w:pPr>
    </w:p>
    <w:p w14:paraId="3DE45420" w14:textId="77777777" w:rsidR="00EF0D5E" w:rsidRDefault="00EF0D5E" w:rsidP="00EF0D5E">
      <w:pPr>
        <w:jc w:val="both"/>
        <w:rPr>
          <w:sz w:val="22"/>
          <w:szCs w:val="22"/>
        </w:rPr>
      </w:pPr>
    </w:p>
    <w:p w14:paraId="7F0DCE06" w14:textId="77777777" w:rsidR="00EF0D5E" w:rsidRDefault="00EF0D5E" w:rsidP="00EF0D5E">
      <w:pPr>
        <w:jc w:val="both"/>
        <w:rPr>
          <w:sz w:val="22"/>
          <w:szCs w:val="22"/>
        </w:rPr>
      </w:pPr>
    </w:p>
    <w:p w14:paraId="4FA5AC59" w14:textId="77777777" w:rsidR="00EF0D5E" w:rsidRDefault="00EF0D5E" w:rsidP="00EF0D5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14:paraId="21D1A907" w14:textId="77777777" w:rsidR="00EF0D5E" w:rsidRDefault="00EF0D5E" w:rsidP="00EF0D5E">
      <w:pPr>
        <w:jc w:val="both"/>
        <w:rPr>
          <w:sz w:val="22"/>
          <w:szCs w:val="22"/>
        </w:rPr>
      </w:pPr>
    </w:p>
    <w:p w14:paraId="56875CCA" w14:textId="77777777" w:rsidR="000B0ADB" w:rsidRDefault="000B0ADB" w:rsidP="000B0ADB">
      <w:pPr>
        <w:jc w:val="both"/>
        <w:rPr>
          <w:sz w:val="22"/>
          <w:szCs w:val="22"/>
        </w:rPr>
      </w:pPr>
    </w:p>
    <w:p w14:paraId="634DB53A" w14:textId="77777777" w:rsidR="000B0ADB" w:rsidRDefault="000B0ADB" w:rsidP="000B0ADB">
      <w:pPr>
        <w:jc w:val="both"/>
        <w:rPr>
          <w:sz w:val="22"/>
          <w:szCs w:val="22"/>
        </w:rPr>
      </w:pPr>
    </w:p>
    <w:p w14:paraId="06CC93B1" w14:textId="77777777" w:rsidR="000B0ADB" w:rsidRDefault="000B0ADB" w:rsidP="000B0ADB">
      <w:pPr>
        <w:jc w:val="both"/>
        <w:rPr>
          <w:sz w:val="22"/>
          <w:szCs w:val="22"/>
        </w:rPr>
      </w:pPr>
    </w:p>
    <w:p w14:paraId="55043B1D" w14:textId="77777777" w:rsidR="000B0ADB" w:rsidRDefault="000B0ADB" w:rsidP="000B0ADB">
      <w:pPr>
        <w:jc w:val="both"/>
        <w:rPr>
          <w:sz w:val="22"/>
          <w:szCs w:val="22"/>
        </w:rPr>
      </w:pPr>
    </w:p>
    <w:p w14:paraId="63E9A30F" w14:textId="77777777" w:rsidR="000B0ADB" w:rsidRDefault="000B0ADB" w:rsidP="000B0ADB">
      <w:pPr>
        <w:jc w:val="both"/>
        <w:rPr>
          <w:sz w:val="22"/>
          <w:szCs w:val="22"/>
        </w:rPr>
      </w:pPr>
    </w:p>
    <w:p w14:paraId="16E7CB5B" w14:textId="77777777" w:rsidR="000B0ADB" w:rsidRDefault="000B0ADB" w:rsidP="000B0ADB">
      <w:pPr>
        <w:jc w:val="both"/>
        <w:rPr>
          <w:sz w:val="22"/>
          <w:szCs w:val="22"/>
        </w:rPr>
      </w:pPr>
    </w:p>
    <w:p w14:paraId="1D1A6094" w14:textId="77777777" w:rsidR="000B0ADB" w:rsidRDefault="000B0ADB" w:rsidP="000B0ADB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14:paraId="47C1ACC6" w14:textId="77777777" w:rsidR="000B0ADB" w:rsidRDefault="000B0ADB" w:rsidP="000B0AD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                  </w:t>
      </w:r>
    </w:p>
    <w:p w14:paraId="47423729" w14:textId="3A00B61D" w:rsidR="001B55B7" w:rsidRDefault="000B0ADB" w:rsidP="000B0ADB"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Wykonawcy/Wykonawca)</w:t>
      </w:r>
    </w:p>
    <w:sectPr w:rsidR="001B55B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7BD2B0" w14:textId="77777777" w:rsidR="002468B8" w:rsidRDefault="002468B8" w:rsidP="00B75E84">
      <w:r>
        <w:separator/>
      </w:r>
    </w:p>
  </w:endnote>
  <w:endnote w:type="continuationSeparator" w:id="0">
    <w:p w14:paraId="4BBF7A60" w14:textId="77777777" w:rsidR="002468B8" w:rsidRDefault="002468B8" w:rsidP="00B75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1742D3" w14:textId="77777777" w:rsidR="00B75E84" w:rsidRDefault="00B75E8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F583EE" w14:textId="77777777" w:rsidR="00B75E84" w:rsidRDefault="00B75E8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255BD8" w14:textId="77777777" w:rsidR="00B75E84" w:rsidRDefault="00B75E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C0AFC6" w14:textId="77777777" w:rsidR="002468B8" w:rsidRDefault="002468B8" w:rsidP="00B75E84">
      <w:r>
        <w:separator/>
      </w:r>
    </w:p>
  </w:footnote>
  <w:footnote w:type="continuationSeparator" w:id="0">
    <w:p w14:paraId="3C7B95E8" w14:textId="77777777" w:rsidR="002468B8" w:rsidRDefault="002468B8" w:rsidP="00B75E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88509" w14:textId="77777777" w:rsidR="00B75E84" w:rsidRDefault="00B75E8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4881BB" w14:textId="4A245BF5" w:rsidR="00B75E84" w:rsidRDefault="00B75E84">
    <w:pPr>
      <w:pStyle w:val="Nagwek"/>
    </w:pPr>
    <w:r>
      <w:t xml:space="preserve">                                                                                                  </w:t>
    </w:r>
    <w:r>
      <w:rPr>
        <w:noProof/>
        <w14:ligatures w14:val="standardContextual"/>
      </w:rPr>
      <w:drawing>
        <wp:inline distT="0" distB="0" distL="0" distR="0" wp14:anchorId="7FBFC0C2" wp14:editId="7A52D573">
          <wp:extent cx="2019300" cy="537845"/>
          <wp:effectExtent l="0" t="0" r="0" b="0"/>
          <wp:docPr id="3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537845"/>
                  </a:xfrm>
                  <a:prstGeom prst="rect">
                    <a:avLst/>
                  </a:prstGeom>
                  <a:solidFill>
                    <a:sysClr val="window" lastClr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1F096D" w14:textId="77777777" w:rsidR="00B75E84" w:rsidRDefault="00B75E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ADB"/>
    <w:rsid w:val="000B0ADB"/>
    <w:rsid w:val="00146FE0"/>
    <w:rsid w:val="001B55B7"/>
    <w:rsid w:val="0021066D"/>
    <w:rsid w:val="002468B8"/>
    <w:rsid w:val="00287CED"/>
    <w:rsid w:val="00584079"/>
    <w:rsid w:val="0064318C"/>
    <w:rsid w:val="00681EE8"/>
    <w:rsid w:val="00832990"/>
    <w:rsid w:val="00B75E84"/>
    <w:rsid w:val="00EF0D5E"/>
    <w:rsid w:val="00F7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E8D3"/>
  <w15:chartTrackingRefBased/>
  <w15:docId w15:val="{8A48F9B9-D487-4C8E-B1DC-DC551BF2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0AD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75E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75E8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75E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75E84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35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170</Words>
  <Characters>1022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Wioleta Niemierzycka</cp:lastModifiedBy>
  <cp:revision>7</cp:revision>
  <dcterms:created xsi:type="dcterms:W3CDTF">2024-07-15T07:34:00Z</dcterms:created>
  <dcterms:modified xsi:type="dcterms:W3CDTF">2024-12-06T13:46:00Z</dcterms:modified>
</cp:coreProperties>
</file>