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873BE" w:rsidRDefault="00B873BE" w:rsidP="00B873BE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TABELA ELEMENTÓW SCALONYCH </w:t>
      </w:r>
    </w:p>
    <w:p w:rsidR="00B873BE" w:rsidRDefault="00B873BE" w:rsidP="00B873BE">
      <w:pPr>
        <w:spacing w:line="276" w:lineRule="auto"/>
        <w:jc w:val="center"/>
        <w:rPr>
          <w:rFonts w:eastAsia="Verdana,Bold"/>
          <w:sz w:val="22"/>
          <w:szCs w:val="22"/>
        </w:rPr>
      </w:pPr>
      <w:r>
        <w:rPr>
          <w:rFonts w:eastAsia="Verdana,Bold"/>
          <w:sz w:val="22"/>
          <w:szCs w:val="22"/>
        </w:rPr>
        <w:t xml:space="preserve">zadanie </w:t>
      </w:r>
      <w:proofErr w:type="spellStart"/>
      <w:r>
        <w:rPr>
          <w:rFonts w:eastAsia="Verdana,Bold"/>
          <w:sz w:val="22"/>
          <w:szCs w:val="22"/>
        </w:rPr>
        <w:t>pn</w:t>
      </w:r>
      <w:proofErr w:type="spellEnd"/>
      <w:r>
        <w:rPr>
          <w:rFonts w:eastAsia="Verdana,Bold"/>
          <w:sz w:val="22"/>
          <w:szCs w:val="22"/>
        </w:rPr>
        <w:t>: „</w:t>
      </w:r>
      <w:r>
        <w:rPr>
          <w:rFonts w:eastAsia="Verdana,Bold"/>
          <w:i/>
          <w:iCs/>
          <w:sz w:val="22"/>
          <w:szCs w:val="22"/>
        </w:rPr>
        <w:t>Boisko wielofunkcyjne na Bielinie -II etap</w:t>
      </w:r>
      <w:r>
        <w:rPr>
          <w:rFonts w:eastAsia="Verdana,Bold"/>
          <w:sz w:val="22"/>
          <w:szCs w:val="22"/>
        </w:rPr>
        <w:t>”</w:t>
      </w:r>
    </w:p>
    <w:p w:rsidR="00B873BE" w:rsidRDefault="00B873BE" w:rsidP="00B873BE">
      <w:pPr>
        <w:spacing w:line="276" w:lineRule="auto"/>
        <w:jc w:val="center"/>
        <w:rPr>
          <w:b/>
          <w:sz w:val="22"/>
          <w:szCs w:val="22"/>
        </w:rPr>
      </w:pPr>
    </w:p>
    <w:p w:rsidR="00B873BE" w:rsidRDefault="00B873BE" w:rsidP="00B873BE">
      <w:pPr>
        <w:spacing w:line="276" w:lineRule="auto"/>
        <w:jc w:val="center"/>
        <w:rPr>
          <w:b/>
        </w:rPr>
      </w:pPr>
    </w:p>
    <w:p w:rsidR="00B873BE" w:rsidRDefault="00B873BE" w:rsidP="00B873BE">
      <w:pPr>
        <w:rPr>
          <w:sz w:val="20"/>
          <w:szCs w:val="20"/>
        </w:rPr>
      </w:pP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3879"/>
        <w:gridCol w:w="1135"/>
        <w:gridCol w:w="1594"/>
        <w:gridCol w:w="1818"/>
      </w:tblGrid>
      <w:tr w:rsidR="00B873BE" w:rsidTr="00B873BE">
        <w:trPr>
          <w:trHeight w:val="855"/>
        </w:trPr>
        <w:tc>
          <w:tcPr>
            <w:tcW w:w="8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ind w:left="708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Boisko wielofunkcyjne na Bielinie</w:t>
            </w:r>
          </w:p>
        </w:tc>
      </w:tr>
      <w:tr w:rsidR="00B873BE" w:rsidTr="00B873BE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b/>
                <w:bCs/>
                <w:sz w:val="20"/>
                <w:szCs w:val="20"/>
                <w:lang w:eastAsia="en-US"/>
              </w:rPr>
              <w:t>Lp</w:t>
            </w:r>
            <w:proofErr w:type="spellEnd"/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Nazwa urządzenia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Ilość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Cena jednostkowa brutto (dostawa +montaż urządzenia)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Wartość brutto</w:t>
            </w:r>
          </w:p>
          <w:p w:rsidR="00B873BE" w:rsidRDefault="00B873BE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(dostawa +montaż urządzenia)</w:t>
            </w:r>
          </w:p>
        </w:tc>
      </w:tr>
      <w:tr w:rsidR="00B873BE" w:rsidTr="00B873BE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Nawierzchnia typu Versa Court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136 m</w:t>
            </w:r>
            <w:r>
              <w:rPr>
                <w:sz w:val="22"/>
                <w:szCs w:val="22"/>
                <w:vertAlign w:val="superscript"/>
                <w:lang w:eastAsia="en-US"/>
              </w:rPr>
              <w:t>2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B873BE" w:rsidTr="00B873BE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Piłkochwyt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 wys. 6m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32 </w:t>
            </w:r>
            <w:proofErr w:type="spellStart"/>
            <w:r>
              <w:rPr>
                <w:sz w:val="22"/>
                <w:szCs w:val="22"/>
                <w:lang w:eastAsia="en-US"/>
              </w:rPr>
              <w:t>mb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B873BE" w:rsidTr="00B873BE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Zestaw do siatkówki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1 </w:t>
            </w: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B873BE" w:rsidTr="00B873BE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Furtka</w:t>
            </w:r>
            <w:r w:rsidR="007069B9">
              <w:rPr>
                <w:sz w:val="22"/>
                <w:szCs w:val="22"/>
                <w:lang w:eastAsia="en-US"/>
              </w:rPr>
              <w:t xml:space="preserve"> 1,5m x2 m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B873BE" w:rsidTr="00B873BE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Ławka 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 szt.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B873BE" w:rsidTr="00B873BE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Kosz na śmieci 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 szt.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4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873BE" w:rsidTr="00B873BE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Stojak na rowery 4 stanowiskowy 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 szt.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4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873BE" w:rsidTr="00B873BE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8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Żagiel cieniujący </w:t>
            </w:r>
            <w:r w:rsidR="007069B9">
              <w:rPr>
                <w:sz w:val="22"/>
                <w:szCs w:val="22"/>
                <w:lang w:eastAsia="en-US"/>
              </w:rPr>
              <w:t>trójkątny wym.3x3x3 m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4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873BE" w:rsidTr="00B873BE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Dokumentacja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4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873BE" w:rsidTr="00B873BE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rPr>
                <w:sz w:val="22"/>
                <w:szCs w:val="22"/>
                <w:lang w:eastAsia="en-US"/>
              </w:rPr>
            </w:pPr>
          </w:p>
        </w:tc>
      </w:tr>
    </w:tbl>
    <w:p w:rsidR="00B873BE" w:rsidRDefault="00B873BE" w:rsidP="00B873BE"/>
    <w:p w:rsidR="00B873BE" w:rsidRDefault="00B873BE" w:rsidP="00B873BE"/>
    <w:p w:rsidR="00B873BE" w:rsidRDefault="00B873BE" w:rsidP="00B873BE"/>
    <w:p w:rsidR="00B873BE" w:rsidRDefault="00B873BE" w:rsidP="00B873BE">
      <w:pPr>
        <w:spacing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UWAGA!</w:t>
      </w:r>
    </w:p>
    <w:p w:rsidR="00B873BE" w:rsidRDefault="00B873BE" w:rsidP="00B873BE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Tabela służy jako element pomocniczy do obliczenia ceny oferty, ale nie stanowi załącznika składanego wraz z ofertą. </w:t>
      </w:r>
    </w:p>
    <w:p w:rsidR="00B873BE" w:rsidRDefault="00B873BE" w:rsidP="00B873BE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Tabelę elementów scalonych złoży Wykonawca, którego oferta zostanie wybrana jako najkorzystniejsza przed zawarciem umowy.</w:t>
      </w:r>
    </w:p>
    <w:p w:rsidR="00B873BE" w:rsidRDefault="00B873BE" w:rsidP="00B873BE">
      <w:pPr>
        <w:jc w:val="both"/>
      </w:pPr>
    </w:p>
    <w:p w:rsidR="00B873BE" w:rsidRDefault="00B873BE" w:rsidP="00B873BE"/>
    <w:p w:rsidR="00BC7C9A" w:rsidRPr="00BC7C9A" w:rsidRDefault="00BC7C9A" w:rsidP="00BC7C9A">
      <w:pPr>
        <w:rPr>
          <w:rFonts w:ascii="Arial" w:hAnsi="Arial" w:cs="Arial"/>
          <w:sz w:val="20"/>
          <w:szCs w:val="20"/>
        </w:rPr>
      </w:pPr>
      <w:r w:rsidRPr="00BC7C9A">
        <w:rPr>
          <w:rFonts w:ascii="Arial" w:hAnsi="Arial" w:cs="Arial"/>
          <w:sz w:val="20"/>
          <w:szCs w:val="20"/>
        </w:rPr>
        <w:br/>
      </w:r>
    </w:p>
    <w:p w:rsidR="001B55B7" w:rsidRDefault="001B55B7"/>
    <w:sectPr w:rsidR="001B55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73BE"/>
    <w:rsid w:val="000103E3"/>
    <w:rsid w:val="001B55B7"/>
    <w:rsid w:val="007069B9"/>
    <w:rsid w:val="00B873BE"/>
    <w:rsid w:val="00BC7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7D8F4A"/>
  <w15:chartTrackingRefBased/>
  <w15:docId w15:val="{3473B04A-2643-4240-84E8-DFB3640CD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873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263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3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116</Words>
  <Characters>697</Characters>
  <Application>Microsoft Office Word</Application>
  <DocSecurity>0</DocSecurity>
  <Lines>5</Lines>
  <Paragraphs>1</Paragraphs>
  <ScaleCrop>false</ScaleCrop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Wioleta Niemierzycka</cp:lastModifiedBy>
  <cp:revision>4</cp:revision>
  <dcterms:created xsi:type="dcterms:W3CDTF">2023-04-06T13:02:00Z</dcterms:created>
  <dcterms:modified xsi:type="dcterms:W3CDTF">2023-04-11T08:17:00Z</dcterms:modified>
</cp:coreProperties>
</file>