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EF2D2" w14:textId="59EF8317" w:rsidR="00590576" w:rsidRPr="00EE06D2" w:rsidRDefault="00590576" w:rsidP="00887341">
      <w:pPr>
        <w:spacing w:after="0" w:line="240" w:lineRule="auto"/>
        <w:ind w:left="4248" w:firstLine="708"/>
        <w:jc w:val="right"/>
        <w:rPr>
          <w:rFonts w:ascii="Arial" w:hAnsi="Arial" w:cs="Arial"/>
          <w:sz w:val="24"/>
          <w:szCs w:val="24"/>
        </w:rPr>
      </w:pPr>
      <w:r w:rsidRPr="00EE06D2">
        <w:rPr>
          <w:rFonts w:ascii="Arial" w:hAnsi="Arial" w:cs="Arial"/>
          <w:sz w:val="24"/>
          <w:szCs w:val="24"/>
        </w:rPr>
        <w:t>Załącznik nr 1</w:t>
      </w:r>
      <w:r w:rsidR="00887341">
        <w:rPr>
          <w:rFonts w:ascii="Arial" w:hAnsi="Arial" w:cs="Arial"/>
          <w:sz w:val="24"/>
          <w:szCs w:val="24"/>
        </w:rPr>
        <w:t>0</w:t>
      </w:r>
      <w:r w:rsidRPr="00EE06D2">
        <w:rPr>
          <w:rFonts w:ascii="Arial" w:hAnsi="Arial" w:cs="Arial"/>
          <w:sz w:val="24"/>
          <w:szCs w:val="24"/>
        </w:rPr>
        <w:t xml:space="preserve"> do </w:t>
      </w:r>
      <w:r w:rsidR="00887341">
        <w:rPr>
          <w:rFonts w:ascii="Arial" w:hAnsi="Arial" w:cs="Arial"/>
          <w:sz w:val="24"/>
          <w:szCs w:val="24"/>
        </w:rPr>
        <w:t>SWZ</w:t>
      </w:r>
    </w:p>
    <w:p w14:paraId="00864340" w14:textId="77777777" w:rsidR="00590576" w:rsidRPr="00EE06D2" w:rsidRDefault="00590576" w:rsidP="0059057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</w:p>
    <w:p w14:paraId="39CEA360" w14:textId="76D5B0E0" w:rsidR="00590576" w:rsidRPr="00EE06D2" w:rsidRDefault="00590576" w:rsidP="00590576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eastAsia="Times New Roman"/>
          <w:b/>
          <w:sz w:val="24"/>
          <w:szCs w:val="24"/>
        </w:rPr>
      </w:pPr>
      <w:r w:rsidRPr="00EE06D2">
        <w:rPr>
          <w:rFonts w:eastAsia="Times New Roman"/>
          <w:b/>
          <w:sz w:val="24"/>
          <w:szCs w:val="24"/>
        </w:rPr>
        <w:t>Remont nawierzchni bitumicznej w ul. M.M. Kolbe w Ciechanowie</w:t>
      </w:r>
      <w:r w:rsidR="00161843">
        <w:rPr>
          <w:rFonts w:eastAsia="Times New Roman"/>
          <w:b/>
          <w:sz w:val="24"/>
          <w:szCs w:val="24"/>
        </w:rPr>
        <w:t>.</w:t>
      </w:r>
    </w:p>
    <w:p w14:paraId="475E6B66" w14:textId="77777777" w:rsidR="00590576" w:rsidRPr="00EE06D2" w:rsidRDefault="00590576" w:rsidP="00590576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eastAsia="Times New Roman"/>
          <w:b/>
          <w:sz w:val="24"/>
          <w:szCs w:val="24"/>
        </w:rPr>
      </w:pPr>
    </w:p>
    <w:p w14:paraId="0C4AFEFA" w14:textId="77777777" w:rsidR="00590576" w:rsidRPr="00887341" w:rsidRDefault="00590576" w:rsidP="00590576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87341">
        <w:rPr>
          <w:rFonts w:ascii="Arial" w:hAnsi="Arial" w:cs="Arial"/>
          <w:b/>
          <w:bCs/>
          <w:sz w:val="24"/>
          <w:szCs w:val="24"/>
        </w:rPr>
        <w:t>FORMULARZ CENOWY</w:t>
      </w:r>
    </w:p>
    <w:p w14:paraId="342464E8" w14:textId="77777777" w:rsidR="00590576" w:rsidRPr="00EE06D2" w:rsidRDefault="00590576" w:rsidP="0059057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EE06D2">
        <w:rPr>
          <w:rFonts w:ascii="Arial" w:hAnsi="Arial" w:cs="Arial"/>
          <w:szCs w:val="24"/>
        </w:rPr>
        <w:t>-</w:t>
      </w:r>
      <w:r w:rsidRPr="00EE06D2">
        <w:rPr>
          <w:rFonts w:ascii="Arial" w:hAnsi="Arial" w:cs="Arial"/>
          <w:szCs w:val="24"/>
        </w:rPr>
        <w:tab/>
        <w:t>stawka roboczogodziny r-g netto</w:t>
      </w:r>
      <w:r w:rsidRPr="00EE06D2">
        <w:rPr>
          <w:rFonts w:ascii="Arial" w:hAnsi="Arial" w:cs="Arial"/>
          <w:szCs w:val="24"/>
        </w:rPr>
        <w:tab/>
        <w:t>…………… zł</w:t>
      </w:r>
    </w:p>
    <w:p w14:paraId="733FF8F0" w14:textId="77777777" w:rsidR="00590576" w:rsidRPr="00EE06D2" w:rsidRDefault="00590576" w:rsidP="0059057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EE06D2">
        <w:rPr>
          <w:rFonts w:ascii="Arial" w:hAnsi="Arial" w:cs="Arial"/>
          <w:szCs w:val="24"/>
        </w:rPr>
        <w:t xml:space="preserve">-   koszty pośrednie </w:t>
      </w:r>
      <w:proofErr w:type="spellStart"/>
      <w:r w:rsidRPr="00EE06D2">
        <w:rPr>
          <w:rFonts w:ascii="Arial" w:hAnsi="Arial" w:cs="Arial"/>
          <w:szCs w:val="24"/>
        </w:rPr>
        <w:t>Kp</w:t>
      </w:r>
      <w:proofErr w:type="spellEnd"/>
      <w:r w:rsidRPr="00EE06D2">
        <w:rPr>
          <w:rFonts w:ascii="Arial" w:hAnsi="Arial" w:cs="Arial"/>
          <w:szCs w:val="24"/>
        </w:rPr>
        <w:t xml:space="preserve"> od R i S </w:t>
      </w:r>
      <w:r w:rsidRPr="00EE06D2">
        <w:rPr>
          <w:rFonts w:ascii="Arial" w:hAnsi="Arial" w:cs="Arial"/>
          <w:szCs w:val="24"/>
        </w:rPr>
        <w:tab/>
      </w:r>
      <w:r w:rsidRPr="00EE06D2">
        <w:rPr>
          <w:rFonts w:ascii="Arial" w:hAnsi="Arial" w:cs="Arial"/>
          <w:szCs w:val="24"/>
        </w:rPr>
        <w:tab/>
        <w:t>……………%</w:t>
      </w:r>
    </w:p>
    <w:p w14:paraId="783DF529" w14:textId="77777777" w:rsidR="00590576" w:rsidRPr="00EE06D2" w:rsidRDefault="00590576" w:rsidP="0059057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  <w:r w:rsidRPr="00EE06D2">
        <w:rPr>
          <w:rFonts w:ascii="Arial" w:hAnsi="Arial" w:cs="Arial"/>
          <w:szCs w:val="24"/>
        </w:rPr>
        <w:t xml:space="preserve">-   zysk od </w:t>
      </w:r>
      <w:proofErr w:type="spellStart"/>
      <w:r w:rsidRPr="00EE06D2">
        <w:rPr>
          <w:rFonts w:ascii="Arial" w:hAnsi="Arial" w:cs="Arial"/>
          <w:szCs w:val="24"/>
        </w:rPr>
        <w:t>Kp</w:t>
      </w:r>
      <w:proofErr w:type="spellEnd"/>
      <w:r w:rsidRPr="00EE06D2">
        <w:rPr>
          <w:rFonts w:ascii="Arial" w:hAnsi="Arial" w:cs="Arial"/>
          <w:szCs w:val="24"/>
        </w:rPr>
        <w:t xml:space="preserve">, R i S </w:t>
      </w:r>
      <w:r w:rsidRPr="00EE06D2">
        <w:rPr>
          <w:rFonts w:ascii="Arial" w:hAnsi="Arial" w:cs="Arial"/>
          <w:szCs w:val="24"/>
        </w:rPr>
        <w:tab/>
      </w:r>
      <w:r w:rsidRPr="00EE06D2">
        <w:rPr>
          <w:rFonts w:ascii="Arial" w:hAnsi="Arial" w:cs="Arial"/>
          <w:szCs w:val="24"/>
        </w:rPr>
        <w:tab/>
      </w:r>
      <w:r w:rsidRPr="00EE06D2">
        <w:rPr>
          <w:rFonts w:ascii="Arial" w:hAnsi="Arial" w:cs="Arial"/>
          <w:szCs w:val="24"/>
        </w:rPr>
        <w:tab/>
        <w:t>…………… %</w:t>
      </w:r>
    </w:p>
    <w:p w14:paraId="7BF32E56" w14:textId="77777777" w:rsidR="00C30F1E" w:rsidRPr="00EE06D2" w:rsidRDefault="00C30F1E" w:rsidP="0051136E">
      <w:pPr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1"/>
        <w:gridCol w:w="1310"/>
        <w:gridCol w:w="2991"/>
        <w:gridCol w:w="804"/>
        <w:gridCol w:w="1084"/>
        <w:gridCol w:w="1048"/>
        <w:gridCol w:w="1274"/>
      </w:tblGrid>
      <w:tr w:rsidR="00225C58" w:rsidRPr="00EE06D2" w14:paraId="252835E7" w14:textId="77777777" w:rsidTr="00225C58">
        <w:tc>
          <w:tcPr>
            <w:tcW w:w="538" w:type="dxa"/>
          </w:tcPr>
          <w:p w14:paraId="3B45909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169" w:type="dxa"/>
          </w:tcPr>
          <w:p w14:paraId="76C94B6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3108" w:type="dxa"/>
          </w:tcPr>
          <w:p w14:paraId="235F422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798" w:type="dxa"/>
          </w:tcPr>
          <w:p w14:paraId="1879BCC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Jedn.</w:t>
            </w:r>
          </w:p>
          <w:p w14:paraId="114C7D6F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80" w:type="dxa"/>
          </w:tcPr>
          <w:p w14:paraId="3E74BBF4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135" w:type="dxa"/>
          </w:tcPr>
          <w:p w14:paraId="1F5B5510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334" w:type="dxa"/>
          </w:tcPr>
          <w:p w14:paraId="0DDAFCF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225C58" w:rsidRPr="00EE06D2" w14:paraId="743D3BEC" w14:textId="77777777" w:rsidTr="00225C58">
        <w:tc>
          <w:tcPr>
            <w:tcW w:w="538" w:type="dxa"/>
          </w:tcPr>
          <w:p w14:paraId="12A8970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69" w:type="dxa"/>
          </w:tcPr>
          <w:p w14:paraId="68B7365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2-31 0812-03</w:t>
            </w:r>
          </w:p>
        </w:tc>
        <w:tc>
          <w:tcPr>
            <w:tcW w:w="3108" w:type="dxa"/>
          </w:tcPr>
          <w:p w14:paraId="57ACB465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Rozebranie ław pod krawężniki z betonu</w:t>
            </w:r>
          </w:p>
        </w:tc>
        <w:tc>
          <w:tcPr>
            <w:tcW w:w="798" w:type="dxa"/>
          </w:tcPr>
          <w:p w14:paraId="17916C2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80" w:type="dxa"/>
          </w:tcPr>
          <w:p w14:paraId="40EE9F0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12.00</w:t>
            </w:r>
          </w:p>
        </w:tc>
        <w:tc>
          <w:tcPr>
            <w:tcW w:w="1135" w:type="dxa"/>
          </w:tcPr>
          <w:p w14:paraId="1D57DCB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4EBAEDAF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6375B60A" w14:textId="77777777" w:rsidTr="00225C58">
        <w:tc>
          <w:tcPr>
            <w:tcW w:w="538" w:type="dxa"/>
          </w:tcPr>
          <w:p w14:paraId="6C30B56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169" w:type="dxa"/>
          </w:tcPr>
          <w:p w14:paraId="23AC4D8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KNNR 6 0806-02</w:t>
            </w:r>
          </w:p>
        </w:tc>
        <w:tc>
          <w:tcPr>
            <w:tcW w:w="3108" w:type="dxa"/>
          </w:tcPr>
          <w:p w14:paraId="2427A397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Rozebranie krawężników betonowych na podsypce cementowo-piaskowej</w:t>
            </w:r>
          </w:p>
        </w:tc>
        <w:tc>
          <w:tcPr>
            <w:tcW w:w="798" w:type="dxa"/>
          </w:tcPr>
          <w:p w14:paraId="1FBBA662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80" w:type="dxa"/>
          </w:tcPr>
          <w:p w14:paraId="7CEABEDC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160.00</w:t>
            </w:r>
          </w:p>
        </w:tc>
        <w:tc>
          <w:tcPr>
            <w:tcW w:w="1135" w:type="dxa"/>
          </w:tcPr>
          <w:p w14:paraId="54A90624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735D759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2790C6B" w14:textId="77777777" w:rsidTr="00225C58">
        <w:tc>
          <w:tcPr>
            <w:tcW w:w="538" w:type="dxa"/>
          </w:tcPr>
          <w:p w14:paraId="35D58BD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169" w:type="dxa"/>
          </w:tcPr>
          <w:p w14:paraId="5C630B7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4-01 0108-11</w:t>
            </w:r>
          </w:p>
        </w:tc>
        <w:tc>
          <w:tcPr>
            <w:tcW w:w="3108" w:type="dxa"/>
          </w:tcPr>
          <w:p w14:paraId="5EBB322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Wywiezienie gruzu spryzmowanego samochodami samowyładowczymi na odległość do 1 km</w:t>
            </w:r>
          </w:p>
        </w:tc>
        <w:tc>
          <w:tcPr>
            <w:tcW w:w="798" w:type="dxa"/>
          </w:tcPr>
          <w:p w14:paraId="4E7F501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80" w:type="dxa"/>
          </w:tcPr>
          <w:p w14:paraId="05315BD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21.60</w:t>
            </w:r>
          </w:p>
        </w:tc>
        <w:tc>
          <w:tcPr>
            <w:tcW w:w="1135" w:type="dxa"/>
          </w:tcPr>
          <w:p w14:paraId="519D829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22A72D14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211C199" w14:textId="77777777" w:rsidTr="00225C58">
        <w:tc>
          <w:tcPr>
            <w:tcW w:w="538" w:type="dxa"/>
          </w:tcPr>
          <w:p w14:paraId="78DE2887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169" w:type="dxa"/>
          </w:tcPr>
          <w:p w14:paraId="7DC5C412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4-04 1103-05</w:t>
            </w:r>
          </w:p>
        </w:tc>
        <w:tc>
          <w:tcPr>
            <w:tcW w:w="3108" w:type="dxa"/>
          </w:tcPr>
          <w:p w14:paraId="26FFCF37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Wywiezienie gruzu z terenu rozbiórki przy mechanicznym załadowaniu i wyładowaniu samochodem samowyładowczym - dodatek za każdy następny rozpoczęty 1 km</w:t>
            </w:r>
          </w:p>
        </w:tc>
        <w:tc>
          <w:tcPr>
            <w:tcW w:w="798" w:type="dxa"/>
          </w:tcPr>
          <w:p w14:paraId="3EBD4161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80" w:type="dxa"/>
          </w:tcPr>
          <w:p w14:paraId="7D81FC41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21.60</w:t>
            </w:r>
          </w:p>
        </w:tc>
        <w:tc>
          <w:tcPr>
            <w:tcW w:w="1135" w:type="dxa"/>
          </w:tcPr>
          <w:p w14:paraId="7EB7378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55DA483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3A8143E" w14:textId="77777777" w:rsidTr="00225C58">
        <w:tc>
          <w:tcPr>
            <w:tcW w:w="538" w:type="dxa"/>
          </w:tcPr>
          <w:p w14:paraId="6E3CCCF7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169" w:type="dxa"/>
          </w:tcPr>
          <w:p w14:paraId="2D901D6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AT-03 0102-03/04</w:t>
            </w:r>
          </w:p>
        </w:tc>
        <w:tc>
          <w:tcPr>
            <w:tcW w:w="3108" w:type="dxa"/>
          </w:tcPr>
          <w:p w14:paraId="0CC429F9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Roboty remontowe - frezowanie nawierzchni bitumicznej o gr. 8 cm z wywozem materiału z rozbiórki na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odl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>. do 1 km - interpolacja</w:t>
            </w:r>
          </w:p>
        </w:tc>
        <w:tc>
          <w:tcPr>
            <w:tcW w:w="798" w:type="dxa"/>
          </w:tcPr>
          <w:p w14:paraId="5C8AE21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80" w:type="dxa"/>
          </w:tcPr>
          <w:p w14:paraId="5711564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2366.00</w:t>
            </w:r>
          </w:p>
        </w:tc>
        <w:tc>
          <w:tcPr>
            <w:tcW w:w="1135" w:type="dxa"/>
          </w:tcPr>
          <w:p w14:paraId="4F273F7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2FBAFDD1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5DEEB1C" w14:textId="77777777" w:rsidTr="00225C58">
        <w:tc>
          <w:tcPr>
            <w:tcW w:w="538" w:type="dxa"/>
          </w:tcPr>
          <w:p w14:paraId="521D55C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169" w:type="dxa"/>
          </w:tcPr>
          <w:p w14:paraId="4A70A98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4-04 1103-05</w:t>
            </w:r>
          </w:p>
        </w:tc>
        <w:tc>
          <w:tcPr>
            <w:tcW w:w="3108" w:type="dxa"/>
          </w:tcPr>
          <w:p w14:paraId="5F249202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Wywiezienie gruzu z terenu rozbiórki przy mechanicznym załadowaniu i wyładowaniu samochodem samowyładowczym - dodatek za każdy następny rozpoczęty 1 km (masa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mineralno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 xml:space="preserve"> asfaltowa z frezowania)</w:t>
            </w:r>
          </w:p>
        </w:tc>
        <w:tc>
          <w:tcPr>
            <w:tcW w:w="798" w:type="dxa"/>
          </w:tcPr>
          <w:p w14:paraId="19023B22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80" w:type="dxa"/>
          </w:tcPr>
          <w:p w14:paraId="05A34A1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189.28</w:t>
            </w:r>
          </w:p>
        </w:tc>
        <w:tc>
          <w:tcPr>
            <w:tcW w:w="1135" w:type="dxa"/>
          </w:tcPr>
          <w:p w14:paraId="645F0E4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2DB4A30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3A7C44A" w14:textId="77777777" w:rsidTr="00225C58">
        <w:tc>
          <w:tcPr>
            <w:tcW w:w="538" w:type="dxa"/>
          </w:tcPr>
          <w:p w14:paraId="53EE410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</w:p>
        </w:tc>
        <w:tc>
          <w:tcPr>
            <w:tcW w:w="1169" w:type="dxa"/>
          </w:tcPr>
          <w:p w14:paraId="76426C2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4-04 1103-05</w:t>
            </w:r>
          </w:p>
        </w:tc>
        <w:tc>
          <w:tcPr>
            <w:tcW w:w="3108" w:type="dxa"/>
          </w:tcPr>
          <w:p w14:paraId="6D3D2675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Wywiezienie gruzu z terenu rozbiórki przy mechanicznym załadowaniu i wyładowaniu samochodem samowyładowczym - dodatek za każdy następny rozpoczęty 1 km (masa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mineralno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 xml:space="preserve"> asfaltowa z frezowania)</w:t>
            </w:r>
          </w:p>
        </w:tc>
        <w:tc>
          <w:tcPr>
            <w:tcW w:w="798" w:type="dxa"/>
          </w:tcPr>
          <w:p w14:paraId="5DF9392F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80" w:type="dxa"/>
          </w:tcPr>
          <w:p w14:paraId="3D13A275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189.28</w:t>
            </w:r>
          </w:p>
        </w:tc>
        <w:tc>
          <w:tcPr>
            <w:tcW w:w="1135" w:type="dxa"/>
          </w:tcPr>
          <w:p w14:paraId="354C28F0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45CB4F2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97C8657" w14:textId="77777777" w:rsidTr="00225C58">
        <w:tc>
          <w:tcPr>
            <w:tcW w:w="538" w:type="dxa"/>
          </w:tcPr>
          <w:p w14:paraId="762204C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169" w:type="dxa"/>
          </w:tcPr>
          <w:p w14:paraId="121F15F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AT-03 0202-02</w:t>
            </w:r>
          </w:p>
        </w:tc>
        <w:tc>
          <w:tcPr>
            <w:tcW w:w="3108" w:type="dxa"/>
          </w:tcPr>
          <w:p w14:paraId="4D9AC1B4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Mechaniczne oczyszczenie i skropienie emulsją asfaltową na zimno podbudowy lub nawierzchni betonowej/bitumicznej; zużycie emulsji 0,5 kg/m2</w:t>
            </w:r>
          </w:p>
        </w:tc>
        <w:tc>
          <w:tcPr>
            <w:tcW w:w="798" w:type="dxa"/>
          </w:tcPr>
          <w:p w14:paraId="450604D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80" w:type="dxa"/>
          </w:tcPr>
          <w:p w14:paraId="12F4558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2366.00</w:t>
            </w:r>
          </w:p>
        </w:tc>
        <w:tc>
          <w:tcPr>
            <w:tcW w:w="1135" w:type="dxa"/>
          </w:tcPr>
          <w:p w14:paraId="42827A21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22942C84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18B525F" w14:textId="77777777" w:rsidTr="00225C58">
        <w:tc>
          <w:tcPr>
            <w:tcW w:w="538" w:type="dxa"/>
          </w:tcPr>
          <w:p w14:paraId="293A8EE6" w14:textId="77777777" w:rsidR="00225C58" w:rsidRPr="00EE06D2" w:rsidRDefault="00926EE2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169" w:type="dxa"/>
          </w:tcPr>
          <w:p w14:paraId="4688D87C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KNNR 6 0108-02</w:t>
            </w:r>
          </w:p>
        </w:tc>
        <w:tc>
          <w:tcPr>
            <w:tcW w:w="3108" w:type="dxa"/>
          </w:tcPr>
          <w:p w14:paraId="0AE5D91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Wyrównanie istniejącej podbudowy mieszanką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minerano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>-bitumiczną asfaltową mechaniczne (2cm)</w:t>
            </w:r>
          </w:p>
        </w:tc>
        <w:tc>
          <w:tcPr>
            <w:tcW w:w="798" w:type="dxa"/>
          </w:tcPr>
          <w:p w14:paraId="2EC67BEF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980" w:type="dxa"/>
          </w:tcPr>
          <w:p w14:paraId="0F8D503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117.75</w:t>
            </w:r>
          </w:p>
        </w:tc>
        <w:tc>
          <w:tcPr>
            <w:tcW w:w="1135" w:type="dxa"/>
          </w:tcPr>
          <w:p w14:paraId="3B4B70B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58305720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48D3D62" w14:textId="77777777" w:rsidTr="00225C58">
        <w:tc>
          <w:tcPr>
            <w:tcW w:w="538" w:type="dxa"/>
          </w:tcPr>
          <w:p w14:paraId="68E3E7FE" w14:textId="77777777" w:rsidR="00225C58" w:rsidRPr="00EE06D2" w:rsidRDefault="00926EE2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169" w:type="dxa"/>
          </w:tcPr>
          <w:p w14:paraId="0A47E12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KNNR 6 1005-07</w:t>
            </w:r>
          </w:p>
        </w:tc>
        <w:tc>
          <w:tcPr>
            <w:tcW w:w="3108" w:type="dxa"/>
          </w:tcPr>
          <w:p w14:paraId="02965664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Skropienie emulsją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asfatową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 xml:space="preserve"> nawierzchni drogowych</w:t>
            </w:r>
          </w:p>
        </w:tc>
        <w:tc>
          <w:tcPr>
            <w:tcW w:w="798" w:type="dxa"/>
          </w:tcPr>
          <w:p w14:paraId="5C7CE20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80" w:type="dxa"/>
          </w:tcPr>
          <w:p w14:paraId="3DF87DD1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2366.00</w:t>
            </w:r>
          </w:p>
        </w:tc>
        <w:tc>
          <w:tcPr>
            <w:tcW w:w="1135" w:type="dxa"/>
          </w:tcPr>
          <w:p w14:paraId="00FF7FC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64D6191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4C425ABE" w14:textId="77777777" w:rsidTr="00225C58">
        <w:tc>
          <w:tcPr>
            <w:tcW w:w="538" w:type="dxa"/>
          </w:tcPr>
          <w:p w14:paraId="3978961E" w14:textId="77777777" w:rsidR="00225C58" w:rsidRPr="00EE06D2" w:rsidRDefault="00225C58" w:rsidP="00926EE2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926EE2"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69" w:type="dxa"/>
          </w:tcPr>
          <w:p w14:paraId="6223DB9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KNNR 6 0309-06</w:t>
            </w:r>
          </w:p>
        </w:tc>
        <w:tc>
          <w:tcPr>
            <w:tcW w:w="3108" w:type="dxa"/>
          </w:tcPr>
          <w:p w14:paraId="14ACB9E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Nawierzchnie z mieszanek mineralno-bitumicznych smołowych o grubości po zagęszczeniu 6 cm (warstwa ścieralna) dla ruchu KR 3 i KR 4</w:t>
            </w:r>
          </w:p>
        </w:tc>
        <w:tc>
          <w:tcPr>
            <w:tcW w:w="798" w:type="dxa"/>
          </w:tcPr>
          <w:p w14:paraId="41659329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80" w:type="dxa"/>
          </w:tcPr>
          <w:p w14:paraId="70CB727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2366.00</w:t>
            </w:r>
          </w:p>
        </w:tc>
        <w:tc>
          <w:tcPr>
            <w:tcW w:w="1135" w:type="dxa"/>
          </w:tcPr>
          <w:p w14:paraId="47F358FC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5DA98AE5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7EEC3B74" w14:textId="77777777" w:rsidTr="00225C58">
        <w:tc>
          <w:tcPr>
            <w:tcW w:w="538" w:type="dxa"/>
          </w:tcPr>
          <w:p w14:paraId="28A005EA" w14:textId="77777777" w:rsidR="00225C58" w:rsidRPr="00EE06D2" w:rsidRDefault="00225C58" w:rsidP="00926EE2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926EE2" w:rsidRPr="00EE06D2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169" w:type="dxa"/>
          </w:tcPr>
          <w:p w14:paraId="1E0FA22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KNR 2-31 0402-04</w:t>
            </w:r>
          </w:p>
        </w:tc>
        <w:tc>
          <w:tcPr>
            <w:tcW w:w="3108" w:type="dxa"/>
          </w:tcPr>
          <w:p w14:paraId="58CC51D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Ława pod krawężniki betonowa z oporem</w:t>
            </w:r>
          </w:p>
        </w:tc>
        <w:tc>
          <w:tcPr>
            <w:tcW w:w="798" w:type="dxa"/>
          </w:tcPr>
          <w:p w14:paraId="316D5EC2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80" w:type="dxa"/>
          </w:tcPr>
          <w:p w14:paraId="4BD8F94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12.00</w:t>
            </w:r>
          </w:p>
        </w:tc>
        <w:tc>
          <w:tcPr>
            <w:tcW w:w="1135" w:type="dxa"/>
          </w:tcPr>
          <w:p w14:paraId="5DE06A4A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055A93F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8B0E472" w14:textId="77777777" w:rsidTr="00225C58">
        <w:tc>
          <w:tcPr>
            <w:tcW w:w="538" w:type="dxa"/>
          </w:tcPr>
          <w:p w14:paraId="47B1DC95" w14:textId="77777777" w:rsidR="00225C58" w:rsidRPr="00EE06D2" w:rsidRDefault="00225C58" w:rsidP="00926EE2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926EE2" w:rsidRPr="00EE06D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169" w:type="dxa"/>
          </w:tcPr>
          <w:p w14:paraId="0D681B52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KNNR 6 0401-03</w:t>
            </w:r>
          </w:p>
        </w:tc>
        <w:tc>
          <w:tcPr>
            <w:tcW w:w="3108" w:type="dxa"/>
          </w:tcPr>
          <w:p w14:paraId="6DECCE6F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Krawężniki betonowe wystające o wymiarach 15x30 cm bez ław na podsypce cementowo-piaskowej</w:t>
            </w:r>
          </w:p>
        </w:tc>
        <w:tc>
          <w:tcPr>
            <w:tcW w:w="798" w:type="dxa"/>
          </w:tcPr>
          <w:p w14:paraId="30B87AA0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80" w:type="dxa"/>
          </w:tcPr>
          <w:p w14:paraId="3045212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160.00</w:t>
            </w:r>
          </w:p>
        </w:tc>
        <w:tc>
          <w:tcPr>
            <w:tcW w:w="1135" w:type="dxa"/>
          </w:tcPr>
          <w:p w14:paraId="67164EA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5DD53DCE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4F8B4AC9" w14:textId="77777777" w:rsidTr="00225C58">
        <w:tc>
          <w:tcPr>
            <w:tcW w:w="538" w:type="dxa"/>
          </w:tcPr>
          <w:p w14:paraId="1538D6BD" w14:textId="77777777" w:rsidR="00225C58" w:rsidRPr="00EE06D2" w:rsidRDefault="00926EE2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169" w:type="dxa"/>
          </w:tcPr>
          <w:p w14:paraId="4092C4A9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Kalkulacja własna</w:t>
            </w:r>
          </w:p>
        </w:tc>
        <w:tc>
          <w:tcPr>
            <w:tcW w:w="3108" w:type="dxa"/>
          </w:tcPr>
          <w:p w14:paraId="598F637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Regulacja pionowa studzienek dla urządzeń podziemnych  poprzez założenie pierścieni dystansowych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dystansowych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 xml:space="preserve"> -studnie</w:t>
            </w:r>
          </w:p>
        </w:tc>
        <w:tc>
          <w:tcPr>
            <w:tcW w:w="798" w:type="dxa"/>
          </w:tcPr>
          <w:p w14:paraId="6CE84896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80" w:type="dxa"/>
          </w:tcPr>
          <w:p w14:paraId="263599B4" w14:textId="77777777" w:rsidR="00225C58" w:rsidRPr="00EE06D2" w:rsidRDefault="00926EE2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1135" w:type="dxa"/>
          </w:tcPr>
          <w:p w14:paraId="715667ED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1ADDF1A0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544C3D0" w14:textId="77777777" w:rsidTr="00225C58">
        <w:tc>
          <w:tcPr>
            <w:tcW w:w="538" w:type="dxa"/>
          </w:tcPr>
          <w:p w14:paraId="2DC0DBAF" w14:textId="77777777" w:rsidR="00225C58" w:rsidRPr="00EE06D2" w:rsidRDefault="00926EE2" w:rsidP="00926EE2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169" w:type="dxa"/>
          </w:tcPr>
          <w:p w14:paraId="5AB89A2B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Kalkulacja własna</w:t>
            </w:r>
          </w:p>
        </w:tc>
        <w:tc>
          <w:tcPr>
            <w:tcW w:w="3108" w:type="dxa"/>
          </w:tcPr>
          <w:p w14:paraId="76FF5C67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Regulacja pionowa studzienek dla urządzeń podziemnych  poprzez założenie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rameki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E06D2">
              <w:rPr>
                <w:rFonts w:ascii="Arial" w:hAnsi="Arial" w:cs="Arial"/>
                <w:sz w:val="24"/>
                <w:szCs w:val="24"/>
              </w:rPr>
              <w:lastRenderedPageBreak/>
              <w:t xml:space="preserve">dystansowych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dystansowych</w:t>
            </w:r>
            <w:proofErr w:type="spellEnd"/>
            <w:r w:rsidRPr="00EE06D2">
              <w:rPr>
                <w:rFonts w:ascii="Arial" w:hAnsi="Arial" w:cs="Arial"/>
                <w:sz w:val="24"/>
                <w:szCs w:val="24"/>
              </w:rPr>
              <w:t xml:space="preserve"> -wpusty uliczne</w:t>
            </w:r>
          </w:p>
        </w:tc>
        <w:tc>
          <w:tcPr>
            <w:tcW w:w="798" w:type="dxa"/>
          </w:tcPr>
          <w:p w14:paraId="3D88D421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lastRenderedPageBreak/>
              <w:t>szt</w:t>
            </w:r>
            <w:proofErr w:type="spellEnd"/>
          </w:p>
        </w:tc>
        <w:tc>
          <w:tcPr>
            <w:tcW w:w="980" w:type="dxa"/>
          </w:tcPr>
          <w:p w14:paraId="453EC171" w14:textId="77777777" w:rsidR="00225C58" w:rsidRPr="00EE06D2" w:rsidRDefault="00926EE2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135" w:type="dxa"/>
          </w:tcPr>
          <w:p w14:paraId="138FE285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4" w:type="dxa"/>
          </w:tcPr>
          <w:p w14:paraId="11F1D353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0576" w:rsidRPr="00EE06D2" w14:paraId="20EDFF92" w14:textId="77777777" w:rsidTr="00225C58">
        <w:tc>
          <w:tcPr>
            <w:tcW w:w="538" w:type="dxa"/>
          </w:tcPr>
          <w:p w14:paraId="3A18BFEE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169" w:type="dxa"/>
          </w:tcPr>
          <w:p w14:paraId="6287DE3B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108" w:type="dxa"/>
          </w:tcPr>
          <w:p w14:paraId="1165764C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EE06D2">
              <w:rPr>
                <w:rFonts w:ascii="Arial" w:hAnsi="Arial" w:cs="Arial"/>
                <w:szCs w:val="24"/>
              </w:rPr>
              <w:t>RAZEM:</w:t>
            </w:r>
          </w:p>
        </w:tc>
        <w:tc>
          <w:tcPr>
            <w:tcW w:w="4247" w:type="dxa"/>
            <w:gridSpan w:val="4"/>
          </w:tcPr>
          <w:p w14:paraId="7C77F48F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590576" w:rsidRPr="00EE06D2" w14:paraId="502C4DA0" w14:textId="77777777" w:rsidTr="00225C58">
        <w:tc>
          <w:tcPr>
            <w:tcW w:w="538" w:type="dxa"/>
          </w:tcPr>
          <w:p w14:paraId="657253FC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169" w:type="dxa"/>
          </w:tcPr>
          <w:p w14:paraId="6E0CE37B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108" w:type="dxa"/>
          </w:tcPr>
          <w:p w14:paraId="7F7FC5F7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EE06D2">
              <w:rPr>
                <w:rFonts w:ascii="Arial" w:hAnsi="Arial" w:cs="Arial"/>
                <w:szCs w:val="24"/>
              </w:rPr>
              <w:t>PODATEK VAT</w:t>
            </w:r>
          </w:p>
        </w:tc>
        <w:tc>
          <w:tcPr>
            <w:tcW w:w="4247" w:type="dxa"/>
            <w:gridSpan w:val="4"/>
          </w:tcPr>
          <w:p w14:paraId="63DA7E4D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590576" w:rsidRPr="00EE06D2" w14:paraId="6F4457D8" w14:textId="77777777" w:rsidTr="00225C58">
        <w:tc>
          <w:tcPr>
            <w:tcW w:w="538" w:type="dxa"/>
          </w:tcPr>
          <w:p w14:paraId="4EAAE46A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169" w:type="dxa"/>
          </w:tcPr>
          <w:p w14:paraId="0D09A8ED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108" w:type="dxa"/>
          </w:tcPr>
          <w:p w14:paraId="46A24D96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EE06D2">
              <w:rPr>
                <w:rFonts w:ascii="Arial" w:hAnsi="Arial" w:cs="Arial"/>
                <w:szCs w:val="24"/>
              </w:rPr>
              <w:t>OGÓŁEM BRUTTO</w:t>
            </w:r>
          </w:p>
        </w:tc>
        <w:tc>
          <w:tcPr>
            <w:tcW w:w="4247" w:type="dxa"/>
            <w:gridSpan w:val="4"/>
          </w:tcPr>
          <w:p w14:paraId="5B8743E4" w14:textId="77777777" w:rsidR="00590576" w:rsidRPr="00EE06D2" w:rsidRDefault="00590576" w:rsidP="008875AE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</w:tbl>
    <w:p w14:paraId="2BEAE764" w14:textId="77777777" w:rsidR="0051136E" w:rsidRPr="00EE06D2" w:rsidRDefault="0051136E" w:rsidP="0051136E">
      <w:pPr>
        <w:rPr>
          <w:rFonts w:ascii="Arial" w:hAnsi="Arial" w:cs="Arial"/>
          <w:sz w:val="24"/>
          <w:szCs w:val="24"/>
        </w:rPr>
      </w:pPr>
    </w:p>
    <w:p w14:paraId="6DBBACC9" w14:textId="77777777" w:rsidR="0051136E" w:rsidRPr="00EE06D2" w:rsidRDefault="0051136E" w:rsidP="0051136E">
      <w:pPr>
        <w:rPr>
          <w:rFonts w:ascii="Arial" w:hAnsi="Arial" w:cs="Arial"/>
          <w:sz w:val="24"/>
          <w:szCs w:val="24"/>
        </w:rPr>
      </w:pPr>
    </w:p>
    <w:p w14:paraId="53E08378" w14:textId="77777777" w:rsidR="00590576" w:rsidRPr="00EE06D2" w:rsidRDefault="00590576" w:rsidP="0051136E">
      <w:pPr>
        <w:rPr>
          <w:rFonts w:ascii="Arial" w:hAnsi="Arial" w:cs="Arial"/>
          <w:sz w:val="24"/>
          <w:szCs w:val="24"/>
        </w:rPr>
      </w:pPr>
    </w:p>
    <w:p w14:paraId="67207486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63232207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55DD4F37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2634E7AB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56A85A2B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139815AA" w14:textId="77777777" w:rsidR="00225C58" w:rsidRDefault="00225C58" w:rsidP="0051136E">
      <w:pPr>
        <w:rPr>
          <w:rFonts w:ascii="Arial" w:hAnsi="Arial" w:cs="Arial"/>
          <w:sz w:val="24"/>
          <w:szCs w:val="24"/>
        </w:rPr>
      </w:pPr>
    </w:p>
    <w:p w14:paraId="4C83DFC4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7A2C4734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0FB49067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1D14724C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34718DE6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035D848E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35B2E074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2A5983B4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471E67C2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747F4F5F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5314DDCE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628E100F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7F0B02AF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647301B6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2B1592FD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75B4AEA7" w14:textId="77777777" w:rsid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2F9D2618" w14:textId="77777777" w:rsidR="00EE06D2" w:rsidRPr="00EE06D2" w:rsidRDefault="00EE06D2" w:rsidP="0051136E">
      <w:pPr>
        <w:rPr>
          <w:rFonts w:ascii="Arial" w:hAnsi="Arial" w:cs="Arial"/>
          <w:sz w:val="24"/>
          <w:szCs w:val="24"/>
        </w:rPr>
      </w:pPr>
    </w:p>
    <w:p w14:paraId="3ACB3013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28E6CB31" w14:textId="4C76F6E7" w:rsidR="00887341" w:rsidRPr="00EE06D2" w:rsidRDefault="00590576" w:rsidP="00887341">
      <w:pPr>
        <w:spacing w:after="0" w:line="240" w:lineRule="auto"/>
        <w:ind w:left="4248" w:firstLine="708"/>
        <w:jc w:val="right"/>
        <w:rPr>
          <w:rFonts w:ascii="Arial" w:hAnsi="Arial" w:cs="Arial"/>
          <w:sz w:val="24"/>
          <w:szCs w:val="24"/>
        </w:rPr>
      </w:pPr>
      <w:r w:rsidRPr="00EE06D2">
        <w:rPr>
          <w:rFonts w:ascii="Arial" w:hAnsi="Arial" w:cs="Arial"/>
          <w:sz w:val="24"/>
          <w:szCs w:val="24"/>
        </w:rPr>
        <w:lastRenderedPageBreak/>
        <w:tab/>
      </w:r>
      <w:r w:rsidRPr="00EE06D2">
        <w:rPr>
          <w:rFonts w:ascii="Arial" w:hAnsi="Arial" w:cs="Arial"/>
          <w:sz w:val="24"/>
          <w:szCs w:val="24"/>
        </w:rPr>
        <w:tab/>
      </w:r>
      <w:r w:rsidRPr="00EE06D2">
        <w:rPr>
          <w:rFonts w:ascii="Arial" w:hAnsi="Arial" w:cs="Arial"/>
          <w:sz w:val="24"/>
          <w:szCs w:val="24"/>
        </w:rPr>
        <w:tab/>
      </w:r>
      <w:r w:rsidRPr="00EE06D2">
        <w:rPr>
          <w:rFonts w:ascii="Arial" w:hAnsi="Arial" w:cs="Arial"/>
          <w:sz w:val="24"/>
          <w:szCs w:val="24"/>
        </w:rPr>
        <w:tab/>
      </w:r>
      <w:r w:rsidRPr="00EE06D2">
        <w:rPr>
          <w:rFonts w:ascii="Arial" w:hAnsi="Arial" w:cs="Arial"/>
          <w:sz w:val="24"/>
          <w:szCs w:val="24"/>
        </w:rPr>
        <w:tab/>
      </w:r>
      <w:r w:rsidRPr="00EE06D2">
        <w:rPr>
          <w:rFonts w:ascii="Arial" w:hAnsi="Arial" w:cs="Arial"/>
          <w:sz w:val="24"/>
          <w:szCs w:val="24"/>
        </w:rPr>
        <w:tab/>
      </w:r>
      <w:r w:rsidRPr="00EE06D2">
        <w:rPr>
          <w:rFonts w:ascii="Arial" w:hAnsi="Arial" w:cs="Arial"/>
          <w:sz w:val="24"/>
          <w:szCs w:val="24"/>
        </w:rPr>
        <w:tab/>
      </w:r>
      <w:r w:rsidR="00887341" w:rsidRPr="00EE06D2">
        <w:rPr>
          <w:rFonts w:ascii="Arial" w:hAnsi="Arial" w:cs="Arial"/>
          <w:sz w:val="24"/>
          <w:szCs w:val="24"/>
        </w:rPr>
        <w:t>Załącznik nr 1</w:t>
      </w:r>
      <w:r w:rsidR="00887341">
        <w:rPr>
          <w:rFonts w:ascii="Arial" w:hAnsi="Arial" w:cs="Arial"/>
          <w:sz w:val="24"/>
          <w:szCs w:val="24"/>
        </w:rPr>
        <w:t>1</w:t>
      </w:r>
      <w:r w:rsidR="00887341" w:rsidRPr="00EE06D2">
        <w:rPr>
          <w:rFonts w:ascii="Arial" w:hAnsi="Arial" w:cs="Arial"/>
          <w:sz w:val="24"/>
          <w:szCs w:val="24"/>
        </w:rPr>
        <w:t xml:space="preserve"> do </w:t>
      </w:r>
      <w:r w:rsidR="00887341">
        <w:rPr>
          <w:rFonts w:ascii="Arial" w:hAnsi="Arial" w:cs="Arial"/>
          <w:sz w:val="24"/>
          <w:szCs w:val="24"/>
        </w:rPr>
        <w:t>SWZ</w:t>
      </w:r>
    </w:p>
    <w:p w14:paraId="20001C13" w14:textId="390DE8EC" w:rsidR="00590576" w:rsidRPr="00EE06D2" w:rsidRDefault="00590576" w:rsidP="0051136E">
      <w:pPr>
        <w:rPr>
          <w:rFonts w:ascii="Arial" w:hAnsi="Arial" w:cs="Arial"/>
          <w:b/>
          <w:sz w:val="24"/>
          <w:szCs w:val="24"/>
        </w:rPr>
      </w:pPr>
    </w:p>
    <w:p w14:paraId="3F41D035" w14:textId="77777777" w:rsidR="00590576" w:rsidRPr="00EE06D2" w:rsidRDefault="00590576" w:rsidP="0051136E">
      <w:pPr>
        <w:rPr>
          <w:rFonts w:ascii="Arial" w:hAnsi="Arial" w:cs="Arial"/>
          <w:sz w:val="24"/>
          <w:szCs w:val="24"/>
        </w:rPr>
      </w:pPr>
    </w:p>
    <w:p w14:paraId="5ADD49C8" w14:textId="2CCBE592" w:rsidR="00590576" w:rsidRPr="00EE06D2" w:rsidRDefault="00590576" w:rsidP="007217D1">
      <w:pPr>
        <w:jc w:val="center"/>
        <w:rPr>
          <w:rFonts w:ascii="Arial" w:hAnsi="Arial" w:cs="Arial"/>
          <w:b/>
          <w:sz w:val="24"/>
          <w:szCs w:val="24"/>
        </w:rPr>
      </w:pPr>
      <w:r w:rsidRPr="00EE06D2">
        <w:rPr>
          <w:rFonts w:ascii="Arial" w:hAnsi="Arial" w:cs="Arial"/>
          <w:b/>
          <w:sz w:val="24"/>
          <w:szCs w:val="24"/>
        </w:rPr>
        <w:t>Remont nawierzchni bitumicznej w ul. M.M. Kolbe w Ciechanowie</w:t>
      </w:r>
      <w:r w:rsidR="00161843">
        <w:rPr>
          <w:rFonts w:ascii="Arial" w:hAnsi="Arial" w:cs="Arial"/>
          <w:b/>
          <w:sz w:val="24"/>
          <w:szCs w:val="24"/>
        </w:rPr>
        <w:t>.</w:t>
      </w:r>
    </w:p>
    <w:p w14:paraId="76647743" w14:textId="77777777" w:rsidR="00590576" w:rsidRPr="00EE06D2" w:rsidRDefault="00590576" w:rsidP="0051136E">
      <w:pPr>
        <w:rPr>
          <w:rFonts w:ascii="Arial" w:hAnsi="Arial" w:cs="Arial"/>
          <w:b/>
          <w:sz w:val="24"/>
          <w:szCs w:val="24"/>
        </w:rPr>
      </w:pPr>
    </w:p>
    <w:p w14:paraId="07403DFA" w14:textId="17D6DB35" w:rsidR="0051136E" w:rsidRPr="00EE06D2" w:rsidRDefault="00887341" w:rsidP="007217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WYKAZ CEN MATERIAŁÓW </w:t>
      </w:r>
    </w:p>
    <w:p w14:paraId="46966461" w14:textId="77777777" w:rsidR="0051136E" w:rsidRPr="00EE06D2" w:rsidRDefault="0051136E" w:rsidP="0051136E">
      <w:pPr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4697"/>
        <w:gridCol w:w="709"/>
        <w:gridCol w:w="1276"/>
        <w:gridCol w:w="1276"/>
      </w:tblGrid>
      <w:tr w:rsidR="00225C58" w:rsidRPr="00EE06D2" w14:paraId="29260DE3" w14:textId="77777777" w:rsidTr="00E8317F">
        <w:tc>
          <w:tcPr>
            <w:tcW w:w="543" w:type="dxa"/>
          </w:tcPr>
          <w:p w14:paraId="1295BEC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697" w:type="dxa"/>
          </w:tcPr>
          <w:p w14:paraId="15C55E9F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709" w:type="dxa"/>
          </w:tcPr>
          <w:p w14:paraId="4FCBAA51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276" w:type="dxa"/>
          </w:tcPr>
          <w:p w14:paraId="5351B3E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276" w:type="dxa"/>
          </w:tcPr>
          <w:p w14:paraId="006E7909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225C58" w:rsidRPr="00EE06D2" w14:paraId="0AC39000" w14:textId="77777777" w:rsidTr="00E8317F">
        <w:tc>
          <w:tcPr>
            <w:tcW w:w="543" w:type="dxa"/>
          </w:tcPr>
          <w:p w14:paraId="33EF791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697" w:type="dxa"/>
          </w:tcPr>
          <w:p w14:paraId="0505FCA2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asfalt drogowy</w:t>
            </w:r>
          </w:p>
        </w:tc>
        <w:tc>
          <w:tcPr>
            <w:tcW w:w="709" w:type="dxa"/>
          </w:tcPr>
          <w:p w14:paraId="51B97954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6" w:type="dxa"/>
          </w:tcPr>
          <w:p w14:paraId="53705CA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189E44D6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4E238DD2" w14:textId="77777777" w:rsidTr="00E8317F">
        <w:tc>
          <w:tcPr>
            <w:tcW w:w="543" w:type="dxa"/>
          </w:tcPr>
          <w:p w14:paraId="0B7803B4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697" w:type="dxa"/>
          </w:tcPr>
          <w:p w14:paraId="1632D09B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cement portlandzki 35 zwykły bez dodatków</w:t>
            </w:r>
          </w:p>
        </w:tc>
        <w:tc>
          <w:tcPr>
            <w:tcW w:w="709" w:type="dxa"/>
          </w:tcPr>
          <w:p w14:paraId="36799756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14:paraId="71AF8D97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76D7C167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6BDA3939" w14:textId="77777777" w:rsidTr="00E8317F">
        <w:tc>
          <w:tcPr>
            <w:tcW w:w="543" w:type="dxa"/>
          </w:tcPr>
          <w:p w14:paraId="45047F7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697" w:type="dxa"/>
          </w:tcPr>
          <w:p w14:paraId="5899D6D5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 xml:space="preserve">deski iglaste obrzynane 25 mm </w:t>
            </w: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kl.III</w:t>
            </w:r>
            <w:proofErr w:type="spellEnd"/>
          </w:p>
        </w:tc>
        <w:tc>
          <w:tcPr>
            <w:tcW w:w="709" w:type="dxa"/>
          </w:tcPr>
          <w:p w14:paraId="20D39FD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276" w:type="dxa"/>
          </w:tcPr>
          <w:p w14:paraId="71A7DB9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4FA0EE13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795074D" w14:textId="77777777" w:rsidTr="00E8317F">
        <w:tc>
          <w:tcPr>
            <w:tcW w:w="543" w:type="dxa"/>
          </w:tcPr>
          <w:p w14:paraId="2DD2363F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697" w:type="dxa"/>
          </w:tcPr>
          <w:p w14:paraId="7477D025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emulsja asfaltowa drogowa na zimno</w:t>
            </w:r>
          </w:p>
        </w:tc>
        <w:tc>
          <w:tcPr>
            <w:tcW w:w="709" w:type="dxa"/>
          </w:tcPr>
          <w:p w14:paraId="337923AA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6" w:type="dxa"/>
          </w:tcPr>
          <w:p w14:paraId="4959ECED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19E3147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0AFA8AD" w14:textId="77777777" w:rsidTr="00E8317F">
        <w:tc>
          <w:tcPr>
            <w:tcW w:w="543" w:type="dxa"/>
          </w:tcPr>
          <w:p w14:paraId="6B45E84A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697" w:type="dxa"/>
          </w:tcPr>
          <w:p w14:paraId="73ED5E7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krawężnik drogowy betonowy 15x30 cm</w:t>
            </w:r>
          </w:p>
        </w:tc>
        <w:tc>
          <w:tcPr>
            <w:tcW w:w="709" w:type="dxa"/>
          </w:tcPr>
          <w:p w14:paraId="744EA1C5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276" w:type="dxa"/>
          </w:tcPr>
          <w:p w14:paraId="07A103F9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47220F3E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2E7033C" w14:textId="77777777" w:rsidTr="00E8317F">
        <w:tc>
          <w:tcPr>
            <w:tcW w:w="543" w:type="dxa"/>
          </w:tcPr>
          <w:p w14:paraId="6DE69E95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697" w:type="dxa"/>
          </w:tcPr>
          <w:p w14:paraId="435E9AA3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709" w:type="dxa"/>
          </w:tcPr>
          <w:p w14:paraId="1F5F42C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276" w:type="dxa"/>
          </w:tcPr>
          <w:p w14:paraId="24924EF3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1BEB74A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97BC036" w14:textId="77777777" w:rsidTr="00E8317F">
        <w:tc>
          <w:tcPr>
            <w:tcW w:w="543" w:type="dxa"/>
          </w:tcPr>
          <w:p w14:paraId="6373E31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697" w:type="dxa"/>
          </w:tcPr>
          <w:p w14:paraId="6FDC08CD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mieszanka mineralno-asfaltowa standard I - dla ruchu KR 1 i KR 2</w:t>
            </w:r>
          </w:p>
        </w:tc>
        <w:tc>
          <w:tcPr>
            <w:tcW w:w="709" w:type="dxa"/>
          </w:tcPr>
          <w:p w14:paraId="674A8EB1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14:paraId="3250FDA2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681F07D1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8BE050D" w14:textId="77777777" w:rsidTr="00E8317F">
        <w:tc>
          <w:tcPr>
            <w:tcW w:w="543" w:type="dxa"/>
          </w:tcPr>
          <w:p w14:paraId="6B897E94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697" w:type="dxa"/>
          </w:tcPr>
          <w:p w14:paraId="14C9DEFE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mieszanka mineralno-smołowa standard I - KR 3 lub KR 4</w:t>
            </w:r>
          </w:p>
        </w:tc>
        <w:tc>
          <w:tcPr>
            <w:tcW w:w="709" w:type="dxa"/>
          </w:tcPr>
          <w:p w14:paraId="1F7C670E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276" w:type="dxa"/>
          </w:tcPr>
          <w:p w14:paraId="028A4115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0CEF709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4185977" w14:textId="77777777" w:rsidTr="00E8317F">
        <w:tc>
          <w:tcPr>
            <w:tcW w:w="543" w:type="dxa"/>
          </w:tcPr>
          <w:p w14:paraId="0CD4B229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697" w:type="dxa"/>
          </w:tcPr>
          <w:p w14:paraId="56C38F6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olej (paliwo technologiczne)</w:t>
            </w:r>
          </w:p>
        </w:tc>
        <w:tc>
          <w:tcPr>
            <w:tcW w:w="709" w:type="dxa"/>
          </w:tcPr>
          <w:p w14:paraId="276171AF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6" w:type="dxa"/>
          </w:tcPr>
          <w:p w14:paraId="6053057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6C0482B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4648B2C7" w14:textId="77777777" w:rsidTr="00E8317F">
        <w:tc>
          <w:tcPr>
            <w:tcW w:w="543" w:type="dxa"/>
          </w:tcPr>
          <w:p w14:paraId="352CE4C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697" w:type="dxa"/>
          </w:tcPr>
          <w:p w14:paraId="16506E46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709" w:type="dxa"/>
          </w:tcPr>
          <w:p w14:paraId="26A322B6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276" w:type="dxa"/>
          </w:tcPr>
          <w:p w14:paraId="5B776B32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0F58372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9A463A2" w14:textId="77777777" w:rsidTr="00E8317F">
        <w:tc>
          <w:tcPr>
            <w:tcW w:w="543" w:type="dxa"/>
          </w:tcPr>
          <w:p w14:paraId="6DFF4D70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697" w:type="dxa"/>
          </w:tcPr>
          <w:p w14:paraId="764AB706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pierścień dystansowy</w:t>
            </w:r>
          </w:p>
        </w:tc>
        <w:tc>
          <w:tcPr>
            <w:tcW w:w="709" w:type="dxa"/>
          </w:tcPr>
          <w:p w14:paraId="2B5C4C67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14:paraId="0EEBE290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0A5F6B4F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D284EA4" w14:textId="77777777" w:rsidTr="00E8317F">
        <w:tc>
          <w:tcPr>
            <w:tcW w:w="543" w:type="dxa"/>
          </w:tcPr>
          <w:p w14:paraId="028EFE98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697" w:type="dxa"/>
          </w:tcPr>
          <w:p w14:paraId="42C9BE4C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ramka dystansowa</w:t>
            </w:r>
          </w:p>
        </w:tc>
        <w:tc>
          <w:tcPr>
            <w:tcW w:w="709" w:type="dxa"/>
          </w:tcPr>
          <w:p w14:paraId="5096427A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276" w:type="dxa"/>
          </w:tcPr>
          <w:p w14:paraId="2F811D22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074780E4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BF8BD95" w14:textId="77777777" w:rsidTr="00E8317F">
        <w:tc>
          <w:tcPr>
            <w:tcW w:w="543" w:type="dxa"/>
          </w:tcPr>
          <w:p w14:paraId="6E5DE309" w14:textId="77777777" w:rsidR="00225C58" w:rsidRPr="00EE06D2" w:rsidRDefault="00225C58" w:rsidP="00225C5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697" w:type="dxa"/>
          </w:tcPr>
          <w:p w14:paraId="22DBBAF8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709" w:type="dxa"/>
          </w:tcPr>
          <w:p w14:paraId="62A088BE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276" w:type="dxa"/>
          </w:tcPr>
          <w:p w14:paraId="43AADA42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0C83EBC6" w14:textId="77777777" w:rsidR="00225C58" w:rsidRPr="00EE06D2" w:rsidRDefault="00225C58" w:rsidP="0058456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08DCEE0" w14:textId="77777777" w:rsidR="0051136E" w:rsidRPr="00EE06D2" w:rsidRDefault="0051136E" w:rsidP="0051136E">
      <w:pPr>
        <w:rPr>
          <w:rFonts w:ascii="Arial" w:hAnsi="Arial" w:cs="Arial"/>
          <w:sz w:val="24"/>
          <w:szCs w:val="24"/>
        </w:rPr>
      </w:pPr>
    </w:p>
    <w:p w14:paraId="6B4647BB" w14:textId="77777777" w:rsidR="0051136E" w:rsidRPr="00EE06D2" w:rsidRDefault="0051136E" w:rsidP="0051136E">
      <w:pPr>
        <w:rPr>
          <w:rFonts w:ascii="Arial" w:hAnsi="Arial" w:cs="Arial"/>
          <w:sz w:val="24"/>
          <w:szCs w:val="24"/>
        </w:rPr>
      </w:pPr>
    </w:p>
    <w:p w14:paraId="023AC168" w14:textId="77777777" w:rsidR="0051136E" w:rsidRPr="00EE06D2" w:rsidRDefault="0051136E" w:rsidP="0051136E">
      <w:pPr>
        <w:rPr>
          <w:rFonts w:ascii="Arial" w:hAnsi="Arial" w:cs="Arial"/>
          <w:sz w:val="24"/>
          <w:szCs w:val="24"/>
        </w:rPr>
      </w:pPr>
    </w:p>
    <w:p w14:paraId="231A589F" w14:textId="77777777" w:rsidR="007217D1" w:rsidRPr="00EE06D2" w:rsidRDefault="007217D1" w:rsidP="0051136E">
      <w:pPr>
        <w:rPr>
          <w:rFonts w:ascii="Arial" w:hAnsi="Arial" w:cs="Arial"/>
          <w:sz w:val="24"/>
          <w:szCs w:val="24"/>
        </w:rPr>
      </w:pPr>
    </w:p>
    <w:p w14:paraId="44C69B30" w14:textId="77777777" w:rsidR="007217D1" w:rsidRPr="00EE06D2" w:rsidRDefault="007217D1" w:rsidP="0051136E">
      <w:pPr>
        <w:rPr>
          <w:rFonts w:ascii="Arial" w:hAnsi="Arial" w:cs="Arial"/>
          <w:sz w:val="24"/>
          <w:szCs w:val="24"/>
        </w:rPr>
      </w:pPr>
    </w:p>
    <w:p w14:paraId="123C5F99" w14:textId="77777777" w:rsidR="007217D1" w:rsidRPr="00EE06D2" w:rsidRDefault="007217D1" w:rsidP="0051136E">
      <w:pPr>
        <w:rPr>
          <w:rFonts w:ascii="Arial" w:hAnsi="Arial" w:cs="Arial"/>
          <w:sz w:val="24"/>
          <w:szCs w:val="24"/>
        </w:rPr>
      </w:pPr>
    </w:p>
    <w:p w14:paraId="312C3E49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095E37DC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7E91B561" w14:textId="77777777" w:rsidR="00225C58" w:rsidRPr="00EE06D2" w:rsidRDefault="00225C58" w:rsidP="0051136E">
      <w:pPr>
        <w:rPr>
          <w:rFonts w:ascii="Arial" w:hAnsi="Arial" w:cs="Arial"/>
          <w:sz w:val="24"/>
          <w:szCs w:val="24"/>
        </w:rPr>
      </w:pPr>
    </w:p>
    <w:p w14:paraId="4FB4F5D6" w14:textId="38C65027" w:rsidR="007217D1" w:rsidRDefault="007217D1" w:rsidP="0051136E">
      <w:pPr>
        <w:rPr>
          <w:rFonts w:ascii="Arial" w:hAnsi="Arial" w:cs="Arial"/>
          <w:sz w:val="24"/>
          <w:szCs w:val="24"/>
        </w:rPr>
      </w:pPr>
    </w:p>
    <w:p w14:paraId="2AFDA9E2" w14:textId="77777777" w:rsidR="00887341" w:rsidRPr="00EE06D2" w:rsidRDefault="00887341" w:rsidP="0051136E">
      <w:pPr>
        <w:rPr>
          <w:rFonts w:ascii="Arial" w:hAnsi="Arial" w:cs="Arial"/>
          <w:sz w:val="24"/>
          <w:szCs w:val="24"/>
        </w:rPr>
      </w:pPr>
    </w:p>
    <w:p w14:paraId="6C511994" w14:textId="380BD3BA" w:rsidR="00887341" w:rsidRPr="00EE06D2" w:rsidRDefault="007217D1" w:rsidP="00887341">
      <w:pPr>
        <w:spacing w:after="0" w:line="240" w:lineRule="auto"/>
        <w:ind w:left="4248" w:firstLine="708"/>
        <w:jc w:val="right"/>
        <w:rPr>
          <w:rFonts w:ascii="Arial" w:hAnsi="Arial" w:cs="Arial"/>
          <w:sz w:val="24"/>
          <w:szCs w:val="24"/>
        </w:rPr>
      </w:pPr>
      <w:r w:rsidRPr="00EE06D2">
        <w:rPr>
          <w:rFonts w:ascii="Arial" w:hAnsi="Arial" w:cs="Arial"/>
          <w:b/>
          <w:sz w:val="24"/>
          <w:szCs w:val="24"/>
        </w:rPr>
        <w:lastRenderedPageBreak/>
        <w:tab/>
      </w:r>
      <w:r w:rsidRPr="00EE06D2">
        <w:rPr>
          <w:rFonts w:ascii="Arial" w:hAnsi="Arial" w:cs="Arial"/>
          <w:b/>
          <w:sz w:val="24"/>
          <w:szCs w:val="24"/>
        </w:rPr>
        <w:tab/>
      </w:r>
      <w:r w:rsidRPr="00EE06D2">
        <w:rPr>
          <w:rFonts w:ascii="Arial" w:hAnsi="Arial" w:cs="Arial"/>
          <w:b/>
          <w:sz w:val="24"/>
          <w:szCs w:val="24"/>
        </w:rPr>
        <w:tab/>
      </w:r>
      <w:r w:rsidRPr="00EE06D2">
        <w:rPr>
          <w:rFonts w:ascii="Arial" w:hAnsi="Arial" w:cs="Arial"/>
          <w:b/>
          <w:sz w:val="24"/>
          <w:szCs w:val="24"/>
        </w:rPr>
        <w:tab/>
      </w:r>
      <w:r w:rsidRPr="00EE06D2">
        <w:rPr>
          <w:rFonts w:ascii="Arial" w:hAnsi="Arial" w:cs="Arial"/>
          <w:b/>
          <w:sz w:val="24"/>
          <w:szCs w:val="24"/>
        </w:rPr>
        <w:tab/>
      </w:r>
      <w:r w:rsidRPr="00EE06D2">
        <w:rPr>
          <w:rFonts w:ascii="Arial" w:hAnsi="Arial" w:cs="Arial"/>
          <w:b/>
          <w:sz w:val="24"/>
          <w:szCs w:val="24"/>
        </w:rPr>
        <w:tab/>
      </w:r>
      <w:r w:rsidRPr="00EE06D2">
        <w:rPr>
          <w:rFonts w:ascii="Arial" w:hAnsi="Arial" w:cs="Arial"/>
          <w:b/>
          <w:sz w:val="24"/>
          <w:szCs w:val="24"/>
        </w:rPr>
        <w:tab/>
      </w:r>
      <w:r w:rsidR="00887341" w:rsidRPr="00EE06D2">
        <w:rPr>
          <w:rFonts w:ascii="Arial" w:hAnsi="Arial" w:cs="Arial"/>
          <w:sz w:val="24"/>
          <w:szCs w:val="24"/>
        </w:rPr>
        <w:t>Załącznik nr 1</w:t>
      </w:r>
      <w:r w:rsidR="00887341">
        <w:rPr>
          <w:rFonts w:ascii="Arial" w:hAnsi="Arial" w:cs="Arial"/>
          <w:sz w:val="24"/>
          <w:szCs w:val="24"/>
        </w:rPr>
        <w:t>1</w:t>
      </w:r>
      <w:r w:rsidR="00887341" w:rsidRPr="00EE06D2">
        <w:rPr>
          <w:rFonts w:ascii="Arial" w:hAnsi="Arial" w:cs="Arial"/>
          <w:sz w:val="24"/>
          <w:szCs w:val="24"/>
        </w:rPr>
        <w:t xml:space="preserve"> do </w:t>
      </w:r>
      <w:r w:rsidR="00887341">
        <w:rPr>
          <w:rFonts w:ascii="Arial" w:hAnsi="Arial" w:cs="Arial"/>
          <w:sz w:val="24"/>
          <w:szCs w:val="24"/>
        </w:rPr>
        <w:t>SWZ</w:t>
      </w:r>
    </w:p>
    <w:p w14:paraId="6C47EC34" w14:textId="7E4F4177" w:rsidR="007217D1" w:rsidRPr="00EE06D2" w:rsidRDefault="007217D1" w:rsidP="007217D1">
      <w:pPr>
        <w:rPr>
          <w:rFonts w:ascii="Arial" w:hAnsi="Arial" w:cs="Arial"/>
          <w:b/>
          <w:sz w:val="24"/>
          <w:szCs w:val="24"/>
        </w:rPr>
      </w:pPr>
    </w:p>
    <w:p w14:paraId="1E3D8273" w14:textId="77777777" w:rsidR="007217D1" w:rsidRPr="00EE06D2" w:rsidRDefault="007217D1" w:rsidP="007217D1">
      <w:pPr>
        <w:rPr>
          <w:rFonts w:ascii="Arial" w:hAnsi="Arial" w:cs="Arial"/>
          <w:b/>
          <w:sz w:val="24"/>
          <w:szCs w:val="24"/>
        </w:rPr>
      </w:pPr>
    </w:p>
    <w:p w14:paraId="38C23D7C" w14:textId="77777777" w:rsidR="007217D1" w:rsidRPr="00EE06D2" w:rsidRDefault="007217D1" w:rsidP="007217D1">
      <w:pPr>
        <w:rPr>
          <w:rFonts w:ascii="Arial" w:hAnsi="Arial" w:cs="Arial"/>
          <w:b/>
          <w:sz w:val="24"/>
          <w:szCs w:val="24"/>
        </w:rPr>
      </w:pPr>
    </w:p>
    <w:p w14:paraId="0EBD915F" w14:textId="1CBE9444" w:rsidR="007217D1" w:rsidRPr="00EE06D2" w:rsidRDefault="007217D1" w:rsidP="007217D1">
      <w:pPr>
        <w:rPr>
          <w:rFonts w:ascii="Arial" w:hAnsi="Arial" w:cs="Arial"/>
          <w:b/>
          <w:sz w:val="24"/>
          <w:szCs w:val="24"/>
        </w:rPr>
      </w:pPr>
      <w:r w:rsidRPr="00EE06D2">
        <w:rPr>
          <w:rFonts w:ascii="Arial" w:hAnsi="Arial" w:cs="Arial"/>
          <w:b/>
          <w:sz w:val="24"/>
          <w:szCs w:val="24"/>
        </w:rPr>
        <w:t>Remont nawierzchni bitumicznej w ul. M.M. Kolbe w Ciechanowie</w:t>
      </w:r>
      <w:r w:rsidR="00161843">
        <w:rPr>
          <w:rFonts w:ascii="Arial" w:eastAsia="Times New Roman" w:hAnsi="Arial" w:cs="Arial"/>
          <w:b/>
          <w:sz w:val="24"/>
          <w:szCs w:val="24"/>
        </w:rPr>
        <w:t>.</w:t>
      </w:r>
    </w:p>
    <w:p w14:paraId="0A4DB0F0" w14:textId="77777777" w:rsidR="00161843" w:rsidRDefault="00161843" w:rsidP="007217D1">
      <w:pPr>
        <w:jc w:val="center"/>
        <w:rPr>
          <w:rFonts w:ascii="Arial" w:hAnsi="Arial" w:cs="Arial"/>
          <w:b/>
          <w:sz w:val="24"/>
          <w:szCs w:val="24"/>
        </w:rPr>
      </w:pPr>
    </w:p>
    <w:p w14:paraId="197E9C64" w14:textId="564AAFF8" w:rsidR="007217D1" w:rsidRDefault="00887341" w:rsidP="007217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WYKAZ CEN SPRZĘTU </w:t>
      </w:r>
    </w:p>
    <w:p w14:paraId="17C66D03" w14:textId="77777777" w:rsidR="00887341" w:rsidRPr="00EE06D2" w:rsidRDefault="00887341" w:rsidP="007217D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4678"/>
        <w:gridCol w:w="851"/>
        <w:gridCol w:w="850"/>
        <w:gridCol w:w="1701"/>
      </w:tblGrid>
      <w:tr w:rsidR="00225C58" w:rsidRPr="00EE06D2" w14:paraId="5B88EBB8" w14:textId="77777777" w:rsidTr="00225C58">
        <w:tc>
          <w:tcPr>
            <w:tcW w:w="562" w:type="dxa"/>
          </w:tcPr>
          <w:p w14:paraId="2942689E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678" w:type="dxa"/>
          </w:tcPr>
          <w:p w14:paraId="73B44964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851" w:type="dxa"/>
          </w:tcPr>
          <w:p w14:paraId="667072EB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E06D2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850" w:type="dxa"/>
          </w:tcPr>
          <w:p w14:paraId="02F5894D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701" w:type="dxa"/>
          </w:tcPr>
          <w:p w14:paraId="20A0FFFA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225C58" w:rsidRPr="00EE06D2" w14:paraId="0103CFA9" w14:textId="77777777" w:rsidTr="00225C58">
        <w:tc>
          <w:tcPr>
            <w:tcW w:w="562" w:type="dxa"/>
          </w:tcPr>
          <w:p w14:paraId="2EC7D0C7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678" w:type="dxa"/>
          </w:tcPr>
          <w:p w14:paraId="42A14174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ciągnik kołowy 37 kW (50 KM)</w:t>
            </w:r>
          </w:p>
        </w:tc>
        <w:tc>
          <w:tcPr>
            <w:tcW w:w="851" w:type="dxa"/>
          </w:tcPr>
          <w:p w14:paraId="3F58CCD7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4CB73BCE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2C7E36AA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8879168" w14:textId="77777777" w:rsidTr="00225C58">
        <w:tc>
          <w:tcPr>
            <w:tcW w:w="562" w:type="dxa"/>
          </w:tcPr>
          <w:p w14:paraId="0A4226D8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678" w:type="dxa"/>
          </w:tcPr>
          <w:p w14:paraId="26D8D289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frezarka do nawierzchni drogowych z podajnikiem 2,0 m</w:t>
            </w:r>
          </w:p>
        </w:tc>
        <w:tc>
          <w:tcPr>
            <w:tcW w:w="851" w:type="dxa"/>
          </w:tcPr>
          <w:p w14:paraId="67119B3C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297D3D9A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44B1153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6C459729" w14:textId="77777777" w:rsidTr="00225C58">
        <w:tc>
          <w:tcPr>
            <w:tcW w:w="562" w:type="dxa"/>
          </w:tcPr>
          <w:p w14:paraId="63E225FC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678" w:type="dxa"/>
          </w:tcPr>
          <w:p w14:paraId="75D82144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rozkładarka mas bitumicznych o szer. 4.0 m</w:t>
            </w:r>
          </w:p>
        </w:tc>
        <w:tc>
          <w:tcPr>
            <w:tcW w:w="851" w:type="dxa"/>
          </w:tcPr>
          <w:p w14:paraId="7F811D0B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17442C34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2D608E73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0A71807" w14:textId="77777777" w:rsidTr="00225C58">
        <w:tc>
          <w:tcPr>
            <w:tcW w:w="562" w:type="dxa"/>
          </w:tcPr>
          <w:p w14:paraId="44C4E160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4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500705DA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samochód samowyładowczy 10-15 t</w:t>
            </w:r>
          </w:p>
        </w:tc>
        <w:tc>
          <w:tcPr>
            <w:tcW w:w="851" w:type="dxa"/>
          </w:tcPr>
          <w:p w14:paraId="38785E34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7CC2BAD7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5586D50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8D83F33" w14:textId="77777777" w:rsidTr="00225C58">
        <w:tc>
          <w:tcPr>
            <w:tcW w:w="562" w:type="dxa"/>
          </w:tcPr>
          <w:p w14:paraId="15519E03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5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772787EB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samochód samowyładowczy 5-10 t</w:t>
            </w:r>
          </w:p>
        </w:tc>
        <w:tc>
          <w:tcPr>
            <w:tcW w:w="851" w:type="dxa"/>
          </w:tcPr>
          <w:p w14:paraId="4296305E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16CA5281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ACBD5DC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D5849D6" w14:textId="77777777" w:rsidTr="00225C58">
        <w:tc>
          <w:tcPr>
            <w:tcW w:w="562" w:type="dxa"/>
          </w:tcPr>
          <w:p w14:paraId="0AFD5F1F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6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3536E8B3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samochód samowyładowczy 5 t</w:t>
            </w:r>
          </w:p>
        </w:tc>
        <w:tc>
          <w:tcPr>
            <w:tcW w:w="851" w:type="dxa"/>
          </w:tcPr>
          <w:p w14:paraId="1689FCF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46BA2C5A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F44615E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3A30F6C" w14:textId="77777777" w:rsidTr="00225C58">
        <w:tc>
          <w:tcPr>
            <w:tcW w:w="562" w:type="dxa"/>
          </w:tcPr>
          <w:p w14:paraId="2F1565CB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7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62EEE86C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samochód samowyładowczy do 5 t</w:t>
            </w:r>
          </w:p>
        </w:tc>
        <w:tc>
          <w:tcPr>
            <w:tcW w:w="851" w:type="dxa"/>
          </w:tcPr>
          <w:p w14:paraId="0257629C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6D6EB94F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4BC80635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1279C5C5" w14:textId="77777777" w:rsidTr="00225C58">
        <w:tc>
          <w:tcPr>
            <w:tcW w:w="562" w:type="dxa"/>
          </w:tcPr>
          <w:p w14:paraId="319378DA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8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01901C24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skrapiarka do bitumu samojezdna samochodowa 5 m3</w:t>
            </w:r>
          </w:p>
        </w:tc>
        <w:tc>
          <w:tcPr>
            <w:tcW w:w="851" w:type="dxa"/>
          </w:tcPr>
          <w:p w14:paraId="1094357F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20D50741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27841DD9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5CAEA41" w14:textId="77777777" w:rsidTr="00225C58">
        <w:tc>
          <w:tcPr>
            <w:tcW w:w="562" w:type="dxa"/>
          </w:tcPr>
          <w:p w14:paraId="64A4CDAD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9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2173436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skrapiarka do bitumu z ręczną pompą 250-500 dm3</w:t>
            </w:r>
          </w:p>
        </w:tc>
        <w:tc>
          <w:tcPr>
            <w:tcW w:w="851" w:type="dxa"/>
          </w:tcPr>
          <w:p w14:paraId="5DED5E3E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76456795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5FA3B105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04846646" w14:textId="77777777" w:rsidTr="00225C58">
        <w:tc>
          <w:tcPr>
            <w:tcW w:w="562" w:type="dxa"/>
          </w:tcPr>
          <w:p w14:paraId="7489867E" w14:textId="77777777" w:rsidR="00225C58" w:rsidRPr="00EE06D2" w:rsidRDefault="00225C58" w:rsidP="00177C2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177C2C" w:rsidRPr="00EE06D2">
              <w:rPr>
                <w:rFonts w:ascii="Arial" w:hAnsi="Arial" w:cs="Arial"/>
                <w:sz w:val="24"/>
                <w:szCs w:val="24"/>
              </w:rPr>
              <w:t>0</w:t>
            </w:r>
            <w:r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5AF98988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sprężarka powietrza spalinowa 4-5 m3/min</w:t>
            </w:r>
          </w:p>
        </w:tc>
        <w:tc>
          <w:tcPr>
            <w:tcW w:w="851" w:type="dxa"/>
          </w:tcPr>
          <w:p w14:paraId="321E06B1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44F37770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4B39D3EF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BB58C53" w14:textId="77777777" w:rsidTr="00225C58">
        <w:tc>
          <w:tcPr>
            <w:tcW w:w="562" w:type="dxa"/>
          </w:tcPr>
          <w:p w14:paraId="665434DD" w14:textId="77777777" w:rsidR="00225C58" w:rsidRPr="00EE06D2" w:rsidRDefault="00225C58" w:rsidP="00177C2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177C2C"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477CED48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szczotka mechaniczna na podwoziu ciągnika kołowego 37 kW (50 KM)</w:t>
            </w:r>
          </w:p>
        </w:tc>
        <w:tc>
          <w:tcPr>
            <w:tcW w:w="851" w:type="dxa"/>
          </w:tcPr>
          <w:p w14:paraId="1EA7CBAF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263DBAF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293A46A9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57BA9271" w14:textId="77777777" w:rsidTr="00225C58">
        <w:tc>
          <w:tcPr>
            <w:tcW w:w="562" w:type="dxa"/>
          </w:tcPr>
          <w:p w14:paraId="3ED51834" w14:textId="77777777" w:rsidR="00225C58" w:rsidRPr="00EE06D2" w:rsidRDefault="00225C58" w:rsidP="00177C2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177C2C" w:rsidRPr="00EE06D2">
              <w:rPr>
                <w:rFonts w:ascii="Arial" w:hAnsi="Arial" w:cs="Arial"/>
                <w:sz w:val="24"/>
                <w:szCs w:val="24"/>
              </w:rPr>
              <w:t>2</w:t>
            </w:r>
            <w:r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100E6ABF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walec statyczny samojezdny</w:t>
            </w:r>
          </w:p>
        </w:tc>
        <w:tc>
          <w:tcPr>
            <w:tcW w:w="851" w:type="dxa"/>
          </w:tcPr>
          <w:p w14:paraId="1421CB6D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6F85C440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9C6B92B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4D845A3" w14:textId="77777777" w:rsidTr="00225C58">
        <w:tc>
          <w:tcPr>
            <w:tcW w:w="562" w:type="dxa"/>
          </w:tcPr>
          <w:p w14:paraId="2B90E194" w14:textId="77777777" w:rsidR="00225C58" w:rsidRPr="00EE06D2" w:rsidRDefault="00225C58" w:rsidP="00177C2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177C2C" w:rsidRPr="00EE06D2">
              <w:rPr>
                <w:rFonts w:ascii="Arial" w:hAnsi="Arial" w:cs="Arial"/>
                <w:sz w:val="24"/>
                <w:szCs w:val="24"/>
              </w:rPr>
              <w:t>3</w:t>
            </w:r>
            <w:r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702AAD2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walec statyczny samojezdny 10 t</w:t>
            </w:r>
          </w:p>
        </w:tc>
        <w:tc>
          <w:tcPr>
            <w:tcW w:w="851" w:type="dxa"/>
          </w:tcPr>
          <w:p w14:paraId="3041887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5D1CE1DE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3811FB08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2A6A224A" w14:textId="77777777" w:rsidTr="00225C58">
        <w:tc>
          <w:tcPr>
            <w:tcW w:w="562" w:type="dxa"/>
          </w:tcPr>
          <w:p w14:paraId="17F44EFE" w14:textId="77777777" w:rsidR="00225C58" w:rsidRPr="00EE06D2" w:rsidRDefault="00177C2C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14</w:t>
            </w:r>
            <w:r w:rsidR="00225C58"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12871269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walec statyczny samojezdny 15 t</w:t>
            </w:r>
          </w:p>
        </w:tc>
        <w:tc>
          <w:tcPr>
            <w:tcW w:w="851" w:type="dxa"/>
          </w:tcPr>
          <w:p w14:paraId="62D9F918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5F35FB5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34F8087B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5C58" w:rsidRPr="00EE06D2" w14:paraId="3F48805B" w14:textId="77777777" w:rsidTr="00225C58">
        <w:tc>
          <w:tcPr>
            <w:tcW w:w="562" w:type="dxa"/>
          </w:tcPr>
          <w:p w14:paraId="44B22EEC" w14:textId="77777777" w:rsidR="00225C58" w:rsidRPr="00EE06D2" w:rsidRDefault="00225C58" w:rsidP="00177C2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  <w:r w:rsidR="00177C2C" w:rsidRPr="00EE06D2">
              <w:rPr>
                <w:rFonts w:ascii="Arial" w:hAnsi="Arial" w:cs="Arial"/>
                <w:sz w:val="24"/>
                <w:szCs w:val="24"/>
              </w:rPr>
              <w:t>5</w:t>
            </w:r>
            <w:r w:rsidRPr="00EE06D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02BEFCDD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walec statyczny samojezdny ogumiony</w:t>
            </w:r>
          </w:p>
        </w:tc>
        <w:tc>
          <w:tcPr>
            <w:tcW w:w="851" w:type="dxa"/>
          </w:tcPr>
          <w:p w14:paraId="73F757B0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850" w:type="dxa"/>
          </w:tcPr>
          <w:p w14:paraId="72EBFDFD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  <w:r w:rsidRPr="00EE06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27BB7D6" w14:textId="77777777" w:rsidR="00225C58" w:rsidRPr="00EE06D2" w:rsidRDefault="00225C58" w:rsidP="004C70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B710750" w14:textId="77777777" w:rsidR="0051136E" w:rsidRPr="00EE06D2" w:rsidRDefault="0051136E" w:rsidP="00225C58">
      <w:pPr>
        <w:rPr>
          <w:rFonts w:ascii="Arial" w:hAnsi="Arial" w:cs="Arial"/>
          <w:sz w:val="24"/>
          <w:szCs w:val="24"/>
        </w:rPr>
      </w:pPr>
    </w:p>
    <w:sectPr w:rsidR="0051136E" w:rsidRPr="00EE0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7617"/>
    <w:rsid w:val="00161843"/>
    <w:rsid w:val="00177C2C"/>
    <w:rsid w:val="00225C58"/>
    <w:rsid w:val="00257617"/>
    <w:rsid w:val="0051136E"/>
    <w:rsid w:val="00590576"/>
    <w:rsid w:val="007217D1"/>
    <w:rsid w:val="00887341"/>
    <w:rsid w:val="00926EE2"/>
    <w:rsid w:val="00C30F1E"/>
    <w:rsid w:val="00EE06D2"/>
    <w:rsid w:val="00F80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66A44"/>
  <w15:chartTrackingRefBased/>
  <w15:docId w15:val="{60CEC5E6-E232-4BCD-9172-ACF15FCD1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C30F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590576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590576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576</Words>
  <Characters>3456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Agata Kowalewska</cp:lastModifiedBy>
  <cp:revision>9</cp:revision>
  <cp:lastPrinted>2020-12-14T08:45:00Z</cp:lastPrinted>
  <dcterms:created xsi:type="dcterms:W3CDTF">2020-12-11T12:57:00Z</dcterms:created>
  <dcterms:modified xsi:type="dcterms:W3CDTF">2022-03-21T11:36:00Z</dcterms:modified>
</cp:coreProperties>
</file>