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1547" w:rsidRDefault="001C1547" w:rsidP="001C1547">
      <w:pPr>
        <w:jc w:val="both"/>
        <w:rPr>
          <w:sz w:val="22"/>
          <w:szCs w:val="22"/>
        </w:rPr>
      </w:pPr>
    </w:p>
    <w:p w:rsidR="001C1547" w:rsidRDefault="001C1547" w:rsidP="001C1547"/>
    <w:p w:rsidR="001C1547" w:rsidRDefault="001C1547" w:rsidP="001C1547"/>
    <w:p w:rsidR="00F66CAF" w:rsidRDefault="00F66CAF" w:rsidP="00F66CAF">
      <w:pPr>
        <w:spacing w:line="276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TABELA ELEMENTÓW SCALONYCH</w:t>
      </w:r>
    </w:p>
    <w:p w:rsidR="00F66CAF" w:rsidRDefault="00F66CAF" w:rsidP="00F66CAF"/>
    <w:p w:rsidR="00F66CAF" w:rsidRDefault="00F66CAF" w:rsidP="00F66CAF"/>
    <w:p w:rsidR="00F66CAF" w:rsidRPr="00FD5CF6" w:rsidRDefault="00F66CAF" w:rsidP="00F66CAF">
      <w:pPr>
        <w:jc w:val="center"/>
        <w:rPr>
          <w:rFonts w:ascii="Arial" w:hAnsi="Arial" w:cs="Arial"/>
          <w:b/>
          <w:i/>
          <w:sz w:val="22"/>
          <w:szCs w:val="22"/>
        </w:rPr>
      </w:pPr>
      <w:r w:rsidRPr="00FD5CF6">
        <w:rPr>
          <w:rFonts w:ascii="Arial" w:hAnsi="Arial" w:cs="Arial"/>
          <w:b/>
          <w:i/>
          <w:sz w:val="22"/>
          <w:szCs w:val="22"/>
        </w:rPr>
        <w:t>Część 2; Zaprojektowanie i montaż radarowych wyświetlaczy prędkości</w:t>
      </w:r>
      <w:r>
        <w:rPr>
          <w:rFonts w:ascii="Arial" w:hAnsi="Arial" w:cs="Arial"/>
          <w:b/>
          <w:i/>
          <w:sz w:val="22"/>
          <w:szCs w:val="22"/>
        </w:rPr>
        <w:t xml:space="preserve"> </w:t>
      </w:r>
      <w:r>
        <w:rPr>
          <w:rFonts w:ascii="Arial" w:hAnsi="Arial" w:cs="Arial"/>
          <w:b/>
          <w:i/>
          <w:sz w:val="22"/>
          <w:szCs w:val="22"/>
        </w:rPr>
        <w:br/>
        <w:t>na ul. Parkowej</w:t>
      </w:r>
      <w:r w:rsidRPr="00FD5CF6">
        <w:rPr>
          <w:rFonts w:ascii="Arial" w:hAnsi="Arial" w:cs="Arial"/>
          <w:b/>
          <w:i/>
          <w:sz w:val="22"/>
          <w:szCs w:val="22"/>
        </w:rPr>
        <w:t xml:space="preserve"> – zad. pn.: ,,Montaż radarowych wyświetlaczy prędkości”</w:t>
      </w:r>
    </w:p>
    <w:p w:rsidR="00F66CAF" w:rsidRDefault="00F66CAF" w:rsidP="00F66CAF"/>
    <w:p w:rsidR="00F66CAF" w:rsidRDefault="00F66CAF" w:rsidP="00F66CAF"/>
    <w:p w:rsidR="00F66CAF" w:rsidRDefault="00F66CAF" w:rsidP="00F66CAF"/>
    <w:p w:rsidR="00F66CAF" w:rsidRDefault="00F66CAF" w:rsidP="00F66CAF">
      <w:pPr>
        <w:rPr>
          <w:sz w:val="22"/>
          <w:szCs w:val="22"/>
        </w:rPr>
      </w:pPr>
    </w:p>
    <w:tbl>
      <w:tblPr>
        <w:tblpPr w:leftFromText="141" w:rightFromText="141" w:bottomFromText="160" w:vertAnchor="page" w:horzAnchor="margin" w:tblpY="4336"/>
        <w:tblW w:w="8960" w:type="dxa"/>
        <w:tblCellMar>
          <w:left w:w="70" w:type="dxa"/>
          <w:right w:w="70" w:type="dxa"/>
        </w:tblCellMar>
        <w:tblLook w:val="04A0"/>
      </w:tblPr>
      <w:tblGrid>
        <w:gridCol w:w="534"/>
        <w:gridCol w:w="3879"/>
        <w:gridCol w:w="1135"/>
        <w:gridCol w:w="1594"/>
        <w:gridCol w:w="1818"/>
      </w:tblGrid>
      <w:tr w:rsidR="00F66CAF" w:rsidTr="0008513C">
        <w:trPr>
          <w:trHeight w:val="855"/>
        </w:trPr>
        <w:tc>
          <w:tcPr>
            <w:tcW w:w="89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CAF" w:rsidRDefault="00F66CAF" w:rsidP="0008513C">
            <w:pPr>
              <w:spacing w:line="252" w:lineRule="auto"/>
              <w:ind w:left="708"/>
              <w:jc w:val="center"/>
              <w:rPr>
                <w:lang w:eastAsia="en-US"/>
              </w:rPr>
            </w:pPr>
            <w:r>
              <w:rPr>
                <w:rFonts w:eastAsiaTheme="minorEastAsia"/>
                <w:sz w:val="22"/>
                <w:szCs w:val="22"/>
                <w:lang w:eastAsia="en-US"/>
              </w:rPr>
              <w:t>Montaż radarowych wyświetlaczy prędkości</w:t>
            </w:r>
          </w:p>
        </w:tc>
      </w:tr>
      <w:tr w:rsidR="00F66CAF" w:rsidTr="0008513C">
        <w:trPr>
          <w:trHeight w:val="94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CAF" w:rsidRDefault="00F66CAF" w:rsidP="0008513C">
            <w:pPr>
              <w:spacing w:line="252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proofErr w:type="spellStart"/>
            <w:r>
              <w:rPr>
                <w:b/>
                <w:bCs/>
                <w:sz w:val="20"/>
                <w:szCs w:val="20"/>
                <w:lang w:eastAsia="en-US"/>
              </w:rPr>
              <w:t>Lp</w:t>
            </w:r>
            <w:proofErr w:type="spellEnd"/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CAF" w:rsidRDefault="00F66CAF" w:rsidP="0008513C">
            <w:pPr>
              <w:spacing w:line="252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Nazwa urządzenia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CAF" w:rsidRDefault="00F66CAF" w:rsidP="0008513C">
            <w:pPr>
              <w:spacing w:line="252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Ilość; jednostka miary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CAF" w:rsidRDefault="00F66CAF" w:rsidP="0008513C">
            <w:pPr>
              <w:spacing w:line="252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 xml:space="preserve">Cena jednostkowa brutto 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CAF" w:rsidRDefault="00F66CAF" w:rsidP="0008513C">
            <w:pPr>
              <w:spacing w:line="252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Wartość brutto</w:t>
            </w:r>
          </w:p>
        </w:tc>
      </w:tr>
      <w:tr w:rsidR="00F66CAF" w:rsidTr="0008513C">
        <w:trPr>
          <w:trHeight w:val="37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CAF" w:rsidRDefault="00F66CAF" w:rsidP="0008513C">
            <w:pPr>
              <w:spacing w:line="252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CAF" w:rsidRDefault="00F66CAF" w:rsidP="0008513C">
            <w:pPr>
              <w:spacing w:line="252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Dokumentacja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CAF" w:rsidRDefault="00F66CAF" w:rsidP="0008513C">
            <w:pPr>
              <w:spacing w:line="252" w:lineRule="auto"/>
              <w:jc w:val="center"/>
              <w:rPr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kpl</w:t>
            </w:r>
            <w:proofErr w:type="spellEnd"/>
            <w:r>
              <w:rPr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CAF" w:rsidRDefault="00F66CAF" w:rsidP="0008513C">
            <w:pPr>
              <w:rPr>
                <w:lang w:eastAsia="en-US"/>
              </w:rPr>
            </w:pP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CAF" w:rsidRDefault="00F66CAF" w:rsidP="0008513C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F66CAF" w:rsidTr="0008513C">
        <w:trPr>
          <w:trHeight w:val="37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CAF" w:rsidRDefault="00F66CAF" w:rsidP="0008513C">
            <w:pPr>
              <w:spacing w:line="252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CAF" w:rsidRDefault="00F66CAF" w:rsidP="0008513C">
            <w:pPr>
              <w:spacing w:line="252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Radarowy pomiar prędkości 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CAF" w:rsidRDefault="00F66CAF" w:rsidP="0008513C">
            <w:pPr>
              <w:spacing w:line="252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 szt.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CAF" w:rsidRDefault="00F66CAF" w:rsidP="0008513C">
            <w:pPr>
              <w:rPr>
                <w:lang w:eastAsia="en-US"/>
              </w:rPr>
            </w:pP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CAF" w:rsidRDefault="00F66CAF" w:rsidP="0008513C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F66CAF" w:rsidTr="0008513C">
        <w:trPr>
          <w:trHeight w:val="37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CAF" w:rsidRDefault="00F66CAF" w:rsidP="0008513C">
            <w:pPr>
              <w:spacing w:line="252" w:lineRule="auto"/>
              <w:jc w:val="center"/>
              <w:rPr>
                <w:lang w:eastAsia="en-US"/>
              </w:rPr>
            </w:pPr>
          </w:p>
        </w:tc>
        <w:tc>
          <w:tcPr>
            <w:tcW w:w="3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CAF" w:rsidRDefault="00F66CAF" w:rsidP="0008513C">
            <w:pPr>
              <w:spacing w:line="252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RAZEM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6CAF" w:rsidRDefault="00F66CAF" w:rsidP="0008513C">
            <w:pPr>
              <w:spacing w:line="252" w:lineRule="auto"/>
              <w:jc w:val="center"/>
              <w:rPr>
                <w:lang w:eastAsia="en-US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6CAF" w:rsidRDefault="00F66CAF" w:rsidP="0008513C">
            <w:pPr>
              <w:spacing w:line="252" w:lineRule="auto"/>
              <w:rPr>
                <w:lang w:eastAsia="en-US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CAF" w:rsidRDefault="00F66CAF" w:rsidP="0008513C">
            <w:pPr>
              <w:spacing w:line="254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   </w:t>
            </w:r>
          </w:p>
        </w:tc>
      </w:tr>
    </w:tbl>
    <w:p w:rsidR="00F66CAF" w:rsidRDefault="00F66CAF" w:rsidP="00F66CAF">
      <w:pPr>
        <w:rPr>
          <w:sz w:val="22"/>
          <w:szCs w:val="22"/>
        </w:rPr>
      </w:pPr>
    </w:p>
    <w:p w:rsidR="00F66CAF" w:rsidRDefault="00F66CAF" w:rsidP="00F66CAF">
      <w:pPr>
        <w:rPr>
          <w:sz w:val="22"/>
          <w:szCs w:val="22"/>
        </w:rPr>
      </w:pPr>
    </w:p>
    <w:p w:rsidR="00F66CAF" w:rsidRDefault="00F66CAF" w:rsidP="00F66CAF">
      <w:pPr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UWAGA!</w:t>
      </w:r>
    </w:p>
    <w:p w:rsidR="00F66CAF" w:rsidRDefault="00F66CAF" w:rsidP="00F66CAF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Tabela służy jako element pomocniczy do obliczenia ceny oferty, ale nie stanowi załącznika składanego wraz z ofertą. </w:t>
      </w:r>
    </w:p>
    <w:p w:rsidR="00F66CAF" w:rsidRDefault="00F66CAF" w:rsidP="00F66CAF">
      <w:pPr>
        <w:spacing w:line="276" w:lineRule="auto"/>
        <w:jc w:val="both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</w:rPr>
        <w:t>Tabelę elementów scalonych złoży Wykonawca, którego oferta zostanie wybrana jako najkorzystniejsza przed zawarciem umowy.</w:t>
      </w:r>
    </w:p>
    <w:p w:rsidR="00F66CAF" w:rsidRDefault="00F66CAF" w:rsidP="00F66CAF">
      <w:pPr>
        <w:rPr>
          <w:sz w:val="22"/>
          <w:szCs w:val="22"/>
        </w:rPr>
      </w:pPr>
    </w:p>
    <w:p w:rsidR="00F66CAF" w:rsidRDefault="00F66CAF" w:rsidP="00F66CAF">
      <w:pPr>
        <w:jc w:val="both"/>
        <w:rPr>
          <w:sz w:val="22"/>
          <w:szCs w:val="22"/>
        </w:rPr>
      </w:pPr>
    </w:p>
    <w:p w:rsidR="00F66CAF" w:rsidRDefault="00F66CAF" w:rsidP="00F66CAF"/>
    <w:p w:rsidR="00F66CAF" w:rsidRDefault="00F66CAF" w:rsidP="00F66CAF"/>
    <w:p w:rsidR="00F66CAF" w:rsidRDefault="00F66CAF" w:rsidP="00F66CAF"/>
    <w:p w:rsidR="00F66CAF" w:rsidRDefault="00F66CAF" w:rsidP="00F66CAF"/>
    <w:p w:rsidR="00F66CAF" w:rsidRDefault="00F66CAF" w:rsidP="00F66CAF"/>
    <w:p w:rsidR="00044101" w:rsidRDefault="00044101"/>
    <w:sectPr w:rsidR="00044101" w:rsidSect="000441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C1547"/>
    <w:rsid w:val="00044101"/>
    <w:rsid w:val="001C1547"/>
    <w:rsid w:val="00F66C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C15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546</Characters>
  <Application>Microsoft Office Word</Application>
  <DocSecurity>0</DocSecurity>
  <Lines>4</Lines>
  <Paragraphs>1</Paragraphs>
  <ScaleCrop>false</ScaleCrop>
  <Company/>
  <LinksUpToDate>false</LinksUpToDate>
  <CharactersWithSpaces>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k.wisniewska</dc:creator>
  <cp:lastModifiedBy>k.wisniewska</cp:lastModifiedBy>
  <cp:revision>2</cp:revision>
  <dcterms:created xsi:type="dcterms:W3CDTF">2023-02-09T10:43:00Z</dcterms:created>
  <dcterms:modified xsi:type="dcterms:W3CDTF">2023-02-09T10:43:00Z</dcterms:modified>
</cp:coreProperties>
</file>