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0EB" w:rsidRPr="00986C20" w:rsidRDefault="008B70EB" w:rsidP="008B70EB">
      <w:pPr>
        <w:ind w:left="4956" w:firstLine="147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Załącznik nr </w:t>
      </w:r>
      <w:r w:rsidR="007C7EBE">
        <w:rPr>
          <w:rFonts w:ascii="Arial" w:hAnsi="Arial" w:cs="Arial"/>
          <w:sz w:val="24"/>
          <w:szCs w:val="24"/>
        </w:rPr>
        <w:t>10a</w:t>
      </w:r>
      <w:r w:rsidRPr="00986C20">
        <w:rPr>
          <w:rFonts w:ascii="Arial" w:hAnsi="Arial" w:cs="Arial"/>
          <w:sz w:val="24"/>
          <w:szCs w:val="24"/>
        </w:rPr>
        <w:t xml:space="preserve"> do formularza oferty</w:t>
      </w:r>
    </w:p>
    <w:p w:rsidR="008B70EB" w:rsidRPr="008B70EB" w:rsidRDefault="008B70EB" w:rsidP="008B70EB">
      <w:pPr>
        <w:widowControl w:val="0"/>
        <w:spacing w:line="276" w:lineRule="auto"/>
        <w:ind w:left="1418" w:hanging="1418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  <w:r w:rsidRPr="00986C20">
        <w:rPr>
          <w:rFonts w:ascii="Arial" w:hAnsi="Arial" w:cs="Arial"/>
          <w:b/>
          <w:sz w:val="24"/>
          <w:szCs w:val="24"/>
        </w:rPr>
        <w:t xml:space="preserve">Część Nr </w:t>
      </w:r>
      <w:r>
        <w:rPr>
          <w:rFonts w:ascii="Arial" w:hAnsi="Arial" w:cs="Arial"/>
          <w:b/>
          <w:sz w:val="24"/>
          <w:szCs w:val="24"/>
        </w:rPr>
        <w:t>1</w:t>
      </w:r>
      <w:r w:rsidRPr="00986C20">
        <w:rPr>
          <w:rFonts w:ascii="Arial" w:hAnsi="Arial" w:cs="Arial"/>
          <w:b/>
          <w:sz w:val="24"/>
          <w:szCs w:val="24"/>
        </w:rPr>
        <w:t xml:space="preserve"> –  </w:t>
      </w:r>
      <w:r w:rsidRPr="008B70EB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bieżące utrzymanie nawierzchni utwardzonych – remonty </w:t>
      </w:r>
      <w:r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    </w:t>
      </w:r>
      <w:r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ab/>
        <w:t>nawierzchni chodników</w:t>
      </w:r>
    </w:p>
    <w:p w:rsidR="008B70EB" w:rsidRPr="00986C20" w:rsidRDefault="008B70EB" w:rsidP="008B70EB">
      <w:pPr>
        <w:rPr>
          <w:rFonts w:ascii="Arial" w:hAnsi="Arial" w:cs="Arial"/>
          <w:b/>
          <w:sz w:val="24"/>
          <w:szCs w:val="24"/>
        </w:rPr>
      </w:pPr>
    </w:p>
    <w:p w:rsidR="008B70EB" w:rsidRPr="00986C20" w:rsidRDefault="008B70EB" w:rsidP="008B70EB">
      <w:pPr>
        <w:jc w:val="center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FORMULARZ CENOWY</w:t>
      </w:r>
    </w:p>
    <w:p w:rsidR="008B70EB" w:rsidRPr="00986C20" w:rsidRDefault="008B70EB" w:rsidP="008B70EB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-</w:t>
      </w:r>
      <w:r w:rsidRPr="00986C20">
        <w:rPr>
          <w:rFonts w:ascii="Arial" w:hAnsi="Arial" w:cs="Arial"/>
          <w:sz w:val="24"/>
          <w:szCs w:val="24"/>
        </w:rPr>
        <w:tab/>
        <w:t>stawka roboczogodziny r-g netto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zł</w:t>
      </w:r>
    </w:p>
    <w:p w:rsidR="008B70EB" w:rsidRPr="00986C20" w:rsidRDefault="008B70EB" w:rsidP="008B70EB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koszty pośrednie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 od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……………%</w:t>
      </w:r>
    </w:p>
    <w:p w:rsidR="008B70EB" w:rsidRDefault="008B70EB" w:rsidP="008B70EB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zysk od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,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%</w:t>
      </w:r>
    </w:p>
    <w:p w:rsidR="00AC7061" w:rsidRDefault="00AC7061" w:rsidP="008B70EB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49"/>
        <w:gridCol w:w="3074"/>
        <w:gridCol w:w="798"/>
        <w:gridCol w:w="48"/>
        <w:gridCol w:w="851"/>
        <w:gridCol w:w="9"/>
        <w:gridCol w:w="1155"/>
        <w:gridCol w:w="24"/>
        <w:gridCol w:w="1220"/>
      </w:tblGrid>
      <w:tr w:rsidR="00AC7061" w:rsidRPr="00AC7061" w:rsidTr="00D3104B">
        <w:tc>
          <w:tcPr>
            <w:tcW w:w="70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Podstawa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Opis</w:t>
            </w:r>
          </w:p>
        </w:tc>
        <w:tc>
          <w:tcPr>
            <w:tcW w:w="798" w:type="dxa"/>
          </w:tcPr>
          <w:p w:rsid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Jedn</w:t>
            </w:r>
            <w:proofErr w:type="spellEnd"/>
          </w:p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061">
              <w:rPr>
                <w:rFonts w:ascii="Arial" w:hAnsi="Arial" w:cs="Arial"/>
                <w:sz w:val="24"/>
                <w:szCs w:val="24"/>
              </w:rPr>
              <w:t>obm</w:t>
            </w:r>
            <w:proofErr w:type="spellEnd"/>
            <w:r w:rsidRPr="00AC706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0806-01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krawężników betonowych na podsypce 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0812-03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ław pod krawężniki z betonu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0806-07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obrzeży trawnikowych o wymiarach 6x20 cm na podsypce 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0806-08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obrzeży trawnikowych o wymiarach 8x30 cm na podsypce 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0803-02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Ręczne rozebranie nawierzchni z kostki kamiennej nieregularnej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0803-05- Analogia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Ręczne rozebranie nawierzchni z kostki brukowej  betonowej regularnej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7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0803-03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Mechaniczne rozebranie nawierzchni z kostki kamiennej nieregularnej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8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0803-04-Analogia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Mechaniczne rozebranie nawierzchni z kostki brukowej betonowej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9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0805-05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Rozebranie chodników z płyt betonowych o </w:t>
            </w: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>wymiarach 35x35x5 cm na podsypce 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 xml:space="preserve">10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0805-06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chodników z płyt betonowych o wymiarach 50x50x7 cm na podsypce 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11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0802-05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nawierzchni z betonu gr. 15 cm ręcznie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12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0802-06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nawierzchni z betonu gr. 15 cm mechanicznie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13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0802-04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nawierzchni z mas mineralno-bitumicznych gr. 4 cm mechanicznie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14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0805-04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Rozebranie nawierzchni z płyt drogowych betonowych gr. 15 cm o spoinach wypełnionych zaprawą cementową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4-04 1103-04 analogia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Wywiezienie gruzu z terenu rozbiórki przy mechanicznym załadowaniu i wyładowaniu samochodem samowyładowczym - transport na terenie miasta Ciechanowa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16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1106-01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Remonty cząstkowe chodników z płyt betonowych o wym. 35x35x5 cm na podsypce piaskowej ze spoinami wypełnionymi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17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1105-03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Remonty cząstkowe nawierzchni z płyt drogowych betonowych sześciokątnych lub kwadratowych grubości 12 cm ze spoinami wypełnionymi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18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1103-01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Remonty cząs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AC7061">
              <w:rPr>
                <w:rFonts w:ascii="Arial" w:hAnsi="Arial" w:cs="Arial"/>
                <w:sz w:val="24"/>
                <w:szCs w:val="24"/>
              </w:rPr>
              <w:t>kowe nawierzchni z kostki betonowej wysokości 6 cm na podsypce piaskowej i ze spoinami wypełnionymi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  <w:r w:rsidR="00C62B5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19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1103-02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Remonty cząs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AC7061">
              <w:rPr>
                <w:rFonts w:ascii="Arial" w:hAnsi="Arial" w:cs="Arial"/>
                <w:sz w:val="24"/>
                <w:szCs w:val="24"/>
              </w:rPr>
              <w:t xml:space="preserve">kowe nawierzchni z kostki betonowej wysokości 8 cm </w:t>
            </w: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>na podsypce piaskowej i ze spoinami wypełnionymi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 xml:space="preserve">20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1103-08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Remonty cząstkowe nawierzchni z kostki kamiennej nieregularnej wysokości 14-18 cm na podsypce cementowo-piaskowej i ze spoinami wypełnionymi zaprawą cementową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21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AT-03 0101-01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Roboty remontowe - cięcie piłą nawierzchni bitumicznych na gł. do 5 cm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22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AT-03 0101-02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Roboty remontowe - cięcie piłą nawierzchni bitumicznych na gł. 6-10 cm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23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1 0201-06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Roboty ziemne wykonywane koparkami przedsiębiernymi o poj. łyżki 0.40 m3 w gruncie kat. III-IV z transportem urobku na odległość do 1 km samochodami samowyładowczymi -wycena przez analogię - transport urobku na terenie miasta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C62B59" w:rsidP="00AC70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24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1 0205-02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Roboty ziemne wykonywane koparkami przedsiębiernymi o poj. łyżki 0.25 m3 w gruncie kat. I-III w ziemi uprzednio zmagazynowanej w hałdach z transportem urobku na odległość do 1 km samochodami samowyładowczymi na terenie miasta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25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0102-01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Koryta gł. 10 cm wykonywane w gruntach kat. II-IV na poszerzeniach jezdni lub chodników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C62B59" w:rsidP="00AC70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26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0102-03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Koryta gł. 30 cm wykonywane w gruntach kat. II-IV na poszerzeniach jezdni lub chodników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 xml:space="preserve">27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4-01 0108-05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Wywóz ziemi samochodami samowyładowczymi na odległość - transport urobku na terenie miasta Ciechanowa - grunt kat. I-III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28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0104-03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Warstwy odsączające wykonane i zagęszczane mechanicznie o gr.10 cm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C62B59" w:rsidP="00AC70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29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0113-01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Warstwa dolna podbudowy z kruszyw łamanych o grubości po zagęszczeniu 15 cm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30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0113-06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Warstwa górna podbudowy z kruszyw łamanych o grubości po zagęszczeniu 15 cm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C62B59" w:rsidP="00AC70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C7061" w:rsidRPr="00AC706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31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0109-02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Podbudowy betonowe gr.15 cm pielęgnowane piaskiem i wodą - z betonu B-7,5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32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0109-01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Podbudowy betonowe gr.10 cm pielęgnowane piaskiem i wodą- z betonu B-7,5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33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0109-04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Podbudowa betonowa bez dylatacji - za każdy dalszy 1 cm grubości warstwy po zagęszczeniu z bet. B-7,5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34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0109-01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Podbudowy betonowe gr.10 cm pielęgnowane piaskiem i wodą- z betonu C12/15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35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0402-03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Ława pod krawężniki betonowa zwykła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36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0402-04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Ława pod krawężniki betonowa z oporem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37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0403-05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Krawężniki betonowe wtopione o wymiarach 12x25 cm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38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0403-03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Krawężniki betonowe wystające o wymiarach 15x30 cm z wykonaniem ław betonowych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 xml:space="preserve">39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0401-04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Krawężniki betonowe wystające o wymiarach 20x30 cm bez ław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40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1202-04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Przestawienie krawężników kamiennych wystających 20x35 cm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41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0404-01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Obrzeża betonowe o wymiarach 20x6 cm na podsypce piaskowej, spoiny wypełnione zaprawą cementową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42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0404-04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Obrzeża betonowe o wymiarach 30x8 cm na podsypce piaskowej, spoiny wypełnione zaprawą cementową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43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0502-02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Chodniki z kostki brukowej betonowej grubości 6 cm na podsypce cementowo-piaskowej z wypełnieniem spoin piaskiem-materiał z rozbiórki materiał inwestora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44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1509-02 analogia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Transport materiału inwestora kostki z rozbiórki pojazdami skrzyniowymi na terenie miasta z załadunkiem i wyładunkiem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45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0502-02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Chodniki z kostki brukowej betonowej grubości 6 cm na podsypce cementowo-piaskowej z wypełnieniem spoin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C62B59" w:rsidP="00AC70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46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0502-03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Chodniki z kostki brukowej betonowej grubości 8 cm na podsypce cementowo-piaskowej z wypełnieniem spoin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47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0502-03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Chodniki z kostki brukowej betonowej grubości 8 cm na podsypce cementowo-piaskowej z wypełnieniem spoin piaskiem KOLOROWA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lastRenderedPageBreak/>
              <w:t xml:space="preserve">48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0302-05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Nawierzchnie z kostki kamiennej nieregularnej o wysokości 10 cm na podsypce cementowo-piaskowej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49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KNNR 6 0307-05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Nawierzchnie z płyt drogowych betonowych kwadratowych grubości 12 cm, spoiny wypełnione piaskiem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50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1406-04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Regulacja pionowa studzienek dla zaworów wodociągowych i gazowych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51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1406-01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Regulacja pionowa studzienek dla kratek ściekowych ogrodowych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52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1406-03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Regulacja pionowa studzienek dla włazów kanałowych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53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1406-03 analogia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Regulacja pionowa studzienek dla włazów kanałowych z wymianą włazów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7061" w:rsidRPr="00AC7061" w:rsidTr="00D3104B">
        <w:tc>
          <w:tcPr>
            <w:tcW w:w="704" w:type="dxa"/>
          </w:tcPr>
          <w:p w:rsidR="00AC7061" w:rsidRPr="00AC7061" w:rsidRDefault="00AC7061" w:rsidP="00C62B59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 xml:space="preserve">54 </w:t>
            </w:r>
          </w:p>
        </w:tc>
        <w:tc>
          <w:tcPr>
            <w:tcW w:w="1134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KNR 2-31 1406-05</w:t>
            </w:r>
          </w:p>
        </w:tc>
        <w:tc>
          <w:tcPr>
            <w:tcW w:w="3123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Regulacja pionowa studzienek telefonicznych</w:t>
            </w:r>
          </w:p>
        </w:tc>
        <w:tc>
          <w:tcPr>
            <w:tcW w:w="798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08" w:type="dxa"/>
            <w:gridSpan w:val="3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  <w:r w:rsidRPr="00AC706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AC7061" w:rsidRPr="00AC7061" w:rsidRDefault="00AC7061" w:rsidP="00AC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42D" w:rsidTr="00D3104B">
        <w:tc>
          <w:tcPr>
            <w:tcW w:w="704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2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3074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  <w:r w:rsidRPr="005D042D">
              <w:rPr>
                <w:rFonts w:ascii="Arial" w:hAnsi="Arial" w:cs="Arial"/>
              </w:rPr>
              <w:t>RAZEM</w:t>
            </w:r>
          </w:p>
        </w:tc>
        <w:tc>
          <w:tcPr>
            <w:tcW w:w="846" w:type="dxa"/>
            <w:gridSpan w:val="2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188" w:type="dxa"/>
            <w:gridSpan w:val="3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</w:tr>
      <w:tr w:rsidR="005D042D" w:rsidTr="00D3104B">
        <w:tc>
          <w:tcPr>
            <w:tcW w:w="704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2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3074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  <w:r w:rsidRPr="005D042D">
              <w:rPr>
                <w:rFonts w:ascii="Arial" w:hAnsi="Arial" w:cs="Arial"/>
              </w:rPr>
              <w:t xml:space="preserve">Podatek VAT </w:t>
            </w:r>
          </w:p>
        </w:tc>
        <w:tc>
          <w:tcPr>
            <w:tcW w:w="846" w:type="dxa"/>
            <w:gridSpan w:val="2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188" w:type="dxa"/>
            <w:gridSpan w:val="3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</w:tr>
      <w:tr w:rsidR="005D042D" w:rsidTr="00D3104B">
        <w:tc>
          <w:tcPr>
            <w:tcW w:w="704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2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3074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  <w:r w:rsidRPr="005D042D">
              <w:rPr>
                <w:rFonts w:ascii="Arial" w:hAnsi="Arial" w:cs="Arial"/>
              </w:rPr>
              <w:t>OGÓŁEM:</w:t>
            </w:r>
          </w:p>
        </w:tc>
        <w:tc>
          <w:tcPr>
            <w:tcW w:w="846" w:type="dxa"/>
            <w:gridSpan w:val="2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188" w:type="dxa"/>
            <w:gridSpan w:val="3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</w:tcPr>
          <w:p w:rsidR="005D042D" w:rsidRPr="005D042D" w:rsidRDefault="005D042D" w:rsidP="00AC7061">
            <w:pPr>
              <w:rPr>
                <w:rFonts w:ascii="Arial" w:hAnsi="Arial" w:cs="Arial"/>
              </w:rPr>
            </w:pPr>
          </w:p>
        </w:tc>
      </w:tr>
    </w:tbl>
    <w:p w:rsidR="00C62B59" w:rsidRDefault="00C62B59" w:rsidP="00C62B59">
      <w:pPr>
        <w:pStyle w:val="Akapitzlist"/>
        <w:jc w:val="both"/>
        <w:rPr>
          <w:rFonts w:ascii="Arial" w:hAnsi="Arial" w:cs="Arial"/>
        </w:rPr>
      </w:pPr>
    </w:p>
    <w:p w:rsidR="008B70EB" w:rsidRPr="00C91690" w:rsidRDefault="008B70EB" w:rsidP="008B70E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91690">
        <w:rPr>
          <w:rFonts w:ascii="Arial" w:hAnsi="Arial" w:cs="Arial"/>
        </w:rPr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:rsidR="008B70EB" w:rsidRDefault="008B70EB" w:rsidP="008B70EB">
      <w:pPr>
        <w:pStyle w:val="Akapitzlist"/>
      </w:pPr>
    </w:p>
    <w:p w:rsidR="005D042D" w:rsidRDefault="008B70EB" w:rsidP="008B70EB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C62B59" w:rsidRDefault="00C62B59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5D042D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8B70EB" w:rsidRDefault="005D042D" w:rsidP="008B70EB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B70EB" w:rsidRPr="008B70EB">
        <w:rPr>
          <w:rFonts w:ascii="Arial" w:hAnsi="Arial" w:cs="Arial"/>
          <w:sz w:val="24"/>
          <w:szCs w:val="24"/>
        </w:rPr>
        <w:t xml:space="preserve">Załącznik nr </w:t>
      </w:r>
      <w:r w:rsidR="006D67E3">
        <w:rPr>
          <w:rFonts w:ascii="Arial" w:hAnsi="Arial" w:cs="Arial"/>
          <w:sz w:val="24"/>
          <w:szCs w:val="24"/>
        </w:rPr>
        <w:t>10b</w:t>
      </w:r>
      <w:r w:rsidR="008B70EB" w:rsidRPr="008B70EB">
        <w:rPr>
          <w:rFonts w:ascii="Arial" w:hAnsi="Arial" w:cs="Arial"/>
          <w:sz w:val="24"/>
          <w:szCs w:val="24"/>
        </w:rPr>
        <w:t xml:space="preserve"> do formularza oferty</w:t>
      </w:r>
    </w:p>
    <w:p w:rsidR="008B70EB" w:rsidRPr="008B70EB" w:rsidRDefault="008B70EB" w:rsidP="008B70EB">
      <w:pPr>
        <w:pStyle w:val="Akapitzlist"/>
        <w:rPr>
          <w:rFonts w:ascii="Arial" w:hAnsi="Arial" w:cs="Arial"/>
          <w:sz w:val="24"/>
          <w:szCs w:val="24"/>
        </w:rPr>
      </w:pPr>
    </w:p>
    <w:p w:rsidR="008B70EB" w:rsidRPr="008B70EB" w:rsidRDefault="008B70EB" w:rsidP="008B70EB">
      <w:pPr>
        <w:pStyle w:val="Akapitzlist"/>
        <w:widowControl w:val="0"/>
        <w:spacing w:line="276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  <w:r w:rsidRPr="008B70EB">
        <w:rPr>
          <w:rFonts w:ascii="Arial" w:hAnsi="Arial" w:cs="Arial"/>
          <w:b/>
          <w:sz w:val="24"/>
          <w:szCs w:val="24"/>
        </w:rPr>
        <w:t xml:space="preserve">Część Nr 1 –  </w:t>
      </w:r>
      <w:r w:rsidRPr="008B70EB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bieżące utrzymanie nawierzchni utwardzonych – remonty     </w:t>
      </w:r>
      <w:r w:rsidRPr="008B70EB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>nawierzchni chodników</w:t>
      </w:r>
    </w:p>
    <w:p w:rsidR="008B70EB" w:rsidRDefault="008B70EB" w:rsidP="008B70EB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</w:p>
    <w:p w:rsidR="008B70EB" w:rsidRDefault="008B70EB" w:rsidP="008B70EB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  <w:r w:rsidRPr="008B70EB">
        <w:rPr>
          <w:rFonts w:ascii="Arial" w:hAnsi="Arial" w:cs="Arial"/>
          <w:b/>
          <w:sz w:val="24"/>
          <w:szCs w:val="24"/>
        </w:rPr>
        <w:t>MATERIAŁY</w:t>
      </w:r>
    </w:p>
    <w:p w:rsidR="008B70EB" w:rsidRDefault="008B70EB" w:rsidP="008B70EB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4745"/>
        <w:gridCol w:w="992"/>
        <w:gridCol w:w="1276"/>
        <w:gridCol w:w="1418"/>
      </w:tblGrid>
      <w:tr w:rsidR="005C3DE5" w:rsidRPr="005C3DE5" w:rsidTr="005C3DE5">
        <w:tc>
          <w:tcPr>
            <w:tcW w:w="495" w:type="dxa"/>
          </w:tcPr>
          <w:p w:rsidR="005C3DE5" w:rsidRPr="005C3DE5" w:rsidRDefault="005C3DE5" w:rsidP="00AC7061">
            <w:r w:rsidRPr="005C3DE5">
              <w:t>Lp.</w:t>
            </w:r>
          </w:p>
        </w:tc>
        <w:tc>
          <w:tcPr>
            <w:tcW w:w="4745" w:type="dxa"/>
          </w:tcPr>
          <w:p w:rsidR="005C3DE5" w:rsidRPr="005C3DE5" w:rsidRDefault="005C3DE5" w:rsidP="00AC7061">
            <w:r w:rsidRPr="005C3DE5">
              <w:t>Nazwa</w:t>
            </w:r>
          </w:p>
        </w:tc>
        <w:tc>
          <w:tcPr>
            <w:tcW w:w="992" w:type="dxa"/>
          </w:tcPr>
          <w:p w:rsidR="005C3DE5" w:rsidRPr="005C3DE5" w:rsidRDefault="005C3DE5" w:rsidP="00AC7061">
            <w:proofErr w:type="spellStart"/>
            <w:r w:rsidRPr="005C3DE5">
              <w:t>Jm</w:t>
            </w:r>
            <w:proofErr w:type="spellEnd"/>
          </w:p>
        </w:tc>
        <w:tc>
          <w:tcPr>
            <w:tcW w:w="1276" w:type="dxa"/>
          </w:tcPr>
          <w:p w:rsidR="005C3DE5" w:rsidRPr="005C3DE5" w:rsidRDefault="005C3DE5" w:rsidP="00AC7061">
            <w:r w:rsidRPr="005C3DE5">
              <w:t>Ilość</w:t>
            </w:r>
          </w:p>
        </w:tc>
        <w:tc>
          <w:tcPr>
            <w:tcW w:w="1418" w:type="dxa"/>
          </w:tcPr>
          <w:p w:rsidR="005C3DE5" w:rsidRPr="005C3DE5" w:rsidRDefault="005C3DE5" w:rsidP="00AC7061">
            <w:r w:rsidRPr="005C3DE5">
              <w:t>Cena jedn.</w:t>
            </w:r>
          </w:p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AC7061">
            <w:r w:rsidRPr="005C3DE5">
              <w:t>1.</w:t>
            </w:r>
          </w:p>
        </w:tc>
        <w:tc>
          <w:tcPr>
            <w:tcW w:w="4745" w:type="dxa"/>
          </w:tcPr>
          <w:p w:rsidR="005C3DE5" w:rsidRPr="005C3DE5" w:rsidRDefault="005C3DE5" w:rsidP="00AC7061">
            <w:r w:rsidRPr="005C3DE5">
              <w:t>gwoździe budowlane</w:t>
            </w:r>
          </w:p>
        </w:tc>
        <w:tc>
          <w:tcPr>
            <w:tcW w:w="992" w:type="dxa"/>
          </w:tcPr>
          <w:p w:rsidR="005C3DE5" w:rsidRPr="005C3DE5" w:rsidRDefault="005C3DE5" w:rsidP="00AC7061">
            <w:r w:rsidRPr="005C3DE5">
              <w:t>kg</w:t>
            </w:r>
          </w:p>
        </w:tc>
        <w:tc>
          <w:tcPr>
            <w:tcW w:w="1276" w:type="dxa"/>
          </w:tcPr>
          <w:p w:rsidR="005C3DE5" w:rsidRPr="005C3DE5" w:rsidRDefault="005C3DE5" w:rsidP="005C3DE5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5C3DE5" w:rsidRPr="005C3DE5" w:rsidRDefault="005C3DE5" w:rsidP="00AC7061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2.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tłuczeń kamienny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t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3.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miał kamienny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t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4.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piasek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5.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piasek uszlachetniony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>
              <w:t>6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kostka kamienna nieregularna wys. 10 cm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t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>
              <w:t>7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właz kanałowy</w:t>
            </w:r>
          </w:p>
        </w:tc>
        <w:tc>
          <w:tcPr>
            <w:tcW w:w="992" w:type="dxa"/>
          </w:tcPr>
          <w:p w:rsidR="005C3DE5" w:rsidRPr="005C3DE5" w:rsidRDefault="005C3DE5" w:rsidP="005C3DE5">
            <w:proofErr w:type="spellStart"/>
            <w:r w:rsidRPr="005C3DE5">
              <w:t>szt</w:t>
            </w:r>
            <w:proofErr w:type="spellEnd"/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>
              <w:t>8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cement portlandzki zwykły bez dodatków 35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t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>
              <w:t>9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płyty drogowe betonowe kwadratowe grub. 12 cm</w:t>
            </w:r>
          </w:p>
        </w:tc>
        <w:tc>
          <w:tcPr>
            <w:tcW w:w="992" w:type="dxa"/>
          </w:tcPr>
          <w:p w:rsidR="005C3DE5" w:rsidRPr="005C3DE5" w:rsidRDefault="005C3DE5" w:rsidP="005C3DE5">
            <w:proofErr w:type="spellStart"/>
            <w:r w:rsidRPr="005C3DE5">
              <w:t>szt</w:t>
            </w:r>
            <w:proofErr w:type="spellEnd"/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8C64F4" w:rsidTr="004269B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0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 xml:space="preserve">kostka brukowa betonowa grubości 6 cm, </w:t>
            </w:r>
            <w:r w:rsidRPr="00821FD4">
              <w:t>szara-</w:t>
            </w:r>
            <w:r w:rsidRPr="00821FD4">
              <w:rPr>
                <w:i/>
                <w:u w:val="single"/>
              </w:rPr>
              <w:t>materiał inwestora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m2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  <w:vAlign w:val="center"/>
          </w:tcPr>
          <w:p w:rsidR="005C3DE5" w:rsidRPr="008C64F4" w:rsidRDefault="008C64F4" w:rsidP="004269B5">
            <w:pPr>
              <w:jc w:val="center"/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  <w:strike/>
              </w:rPr>
              <w:t>--------------</w:t>
            </w:r>
          </w:p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1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kostka brukowa betonowa grubości 6 cm, szara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m2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2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kostka brukowa betonowa grubości 8 cm, szara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m2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3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kostka brukowa betonowa grubości 8 cm, kolorowa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m2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4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krawężniki drogowe betonowe 12x25 cm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5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krawężnik drogowy betonowy 20x30 cm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6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krawężnik drogowy betonowy15x30 cm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1</w:t>
            </w:r>
            <w:r>
              <w:t>7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obrzeża betonowe 20x6 cm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>
              <w:t>18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obrzeża betonowe 30x8 cm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>
              <w:t>19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papa asfaltowa izolacyjna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m2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2</w:t>
            </w:r>
            <w:r>
              <w:t>0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mieszanka betonowa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2</w:t>
            </w:r>
            <w:r>
              <w:t>1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mieszanka betonowa B-7,5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821FD4">
            <w:r w:rsidRPr="005C3DE5">
              <w:t>2</w:t>
            </w:r>
            <w:r w:rsidR="00821FD4">
              <w:t>2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mieszanka betonowa C12/15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821FD4">
            <w:r w:rsidRPr="005C3DE5">
              <w:t>2</w:t>
            </w:r>
            <w:r w:rsidR="00821FD4">
              <w:t>3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 xml:space="preserve">deski iglaste obrzynane 19-25 mm </w:t>
            </w:r>
            <w:proofErr w:type="spellStart"/>
            <w:r w:rsidRPr="005C3DE5">
              <w:t>kl.III</w:t>
            </w:r>
            <w:proofErr w:type="spellEnd"/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2</w:t>
            </w:r>
            <w:r w:rsidR="00821FD4">
              <w:t>4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 xml:space="preserve">deski iglaste obrzynane 25 mm </w:t>
            </w:r>
            <w:proofErr w:type="spellStart"/>
            <w:r w:rsidRPr="005C3DE5">
              <w:t>kl.III</w:t>
            </w:r>
            <w:proofErr w:type="spellEnd"/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2</w:t>
            </w:r>
            <w:r w:rsidR="00821FD4">
              <w:t>5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krawędziaki iglaste kl. II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495" w:type="dxa"/>
          </w:tcPr>
          <w:p w:rsidR="005C3DE5" w:rsidRPr="005C3DE5" w:rsidRDefault="005C3DE5" w:rsidP="005C3DE5">
            <w:r w:rsidRPr="005C3DE5">
              <w:t>2</w:t>
            </w:r>
            <w:r w:rsidR="00821FD4">
              <w:t>6</w:t>
            </w:r>
            <w:r w:rsidRPr="005C3DE5">
              <w:t>.</w:t>
            </w:r>
          </w:p>
        </w:tc>
        <w:tc>
          <w:tcPr>
            <w:tcW w:w="4745" w:type="dxa"/>
          </w:tcPr>
          <w:p w:rsidR="005C3DE5" w:rsidRPr="005C3DE5" w:rsidRDefault="005C3DE5" w:rsidP="005C3DE5">
            <w:r w:rsidRPr="005C3DE5">
              <w:t>woda</w:t>
            </w:r>
          </w:p>
        </w:tc>
        <w:tc>
          <w:tcPr>
            <w:tcW w:w="992" w:type="dxa"/>
          </w:tcPr>
          <w:p w:rsidR="005C3DE5" w:rsidRPr="005C3DE5" w:rsidRDefault="005C3DE5" w:rsidP="005C3DE5">
            <w:r w:rsidRPr="005C3DE5">
              <w:t>m3</w:t>
            </w:r>
          </w:p>
        </w:tc>
        <w:tc>
          <w:tcPr>
            <w:tcW w:w="1276" w:type="dxa"/>
          </w:tcPr>
          <w:p w:rsidR="005C3DE5" w:rsidRDefault="005C3DE5" w:rsidP="005C3DE5">
            <w:pPr>
              <w:jc w:val="center"/>
            </w:pPr>
            <w:r w:rsidRPr="0006617D">
              <w:t>1</w:t>
            </w:r>
          </w:p>
        </w:tc>
        <w:tc>
          <w:tcPr>
            <w:tcW w:w="1418" w:type="dxa"/>
          </w:tcPr>
          <w:p w:rsidR="005C3DE5" w:rsidRPr="005C3DE5" w:rsidRDefault="005C3DE5" w:rsidP="005C3DE5"/>
        </w:tc>
      </w:tr>
    </w:tbl>
    <w:p w:rsidR="008B70EB" w:rsidRDefault="008B70EB" w:rsidP="005C3DE5"/>
    <w:p w:rsidR="005C3DE5" w:rsidRDefault="005C3DE5" w:rsidP="005C3DE5"/>
    <w:p w:rsidR="005C3DE5" w:rsidRDefault="005C3DE5" w:rsidP="005C3DE5"/>
    <w:p w:rsidR="005C3DE5" w:rsidRDefault="005C3DE5" w:rsidP="005C3DE5"/>
    <w:p w:rsidR="005C3DE5" w:rsidRDefault="005C3DE5" w:rsidP="005C3DE5"/>
    <w:p w:rsidR="005C3DE5" w:rsidRDefault="005C3DE5" w:rsidP="005C3DE5"/>
    <w:p w:rsidR="00821FD4" w:rsidRDefault="00821FD4" w:rsidP="005C3DE5"/>
    <w:p w:rsidR="005C3DE5" w:rsidRDefault="005C3DE5" w:rsidP="005C3DE5"/>
    <w:p w:rsidR="005C3DE5" w:rsidRDefault="005C3DE5" w:rsidP="005C3DE5">
      <w:pPr>
        <w:pStyle w:val="Akapitzli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70EB">
        <w:rPr>
          <w:rFonts w:ascii="Arial" w:hAnsi="Arial" w:cs="Arial"/>
          <w:sz w:val="24"/>
          <w:szCs w:val="24"/>
        </w:rPr>
        <w:t xml:space="preserve">Załącznik nr </w:t>
      </w:r>
      <w:r w:rsidR="006D67E3">
        <w:rPr>
          <w:rFonts w:ascii="Arial" w:hAnsi="Arial" w:cs="Arial"/>
          <w:sz w:val="24"/>
          <w:szCs w:val="24"/>
        </w:rPr>
        <w:t>10c</w:t>
      </w:r>
      <w:bookmarkStart w:id="0" w:name="_GoBack"/>
      <w:bookmarkEnd w:id="0"/>
      <w:r w:rsidRPr="008B70EB">
        <w:rPr>
          <w:rFonts w:ascii="Arial" w:hAnsi="Arial" w:cs="Arial"/>
          <w:sz w:val="24"/>
          <w:szCs w:val="24"/>
        </w:rPr>
        <w:t xml:space="preserve"> do formularza oferty</w:t>
      </w:r>
    </w:p>
    <w:p w:rsidR="005C3DE5" w:rsidRPr="008B70EB" w:rsidRDefault="005C3DE5" w:rsidP="005C3DE5">
      <w:pPr>
        <w:pStyle w:val="Akapitzlist"/>
        <w:rPr>
          <w:rFonts w:ascii="Arial" w:hAnsi="Arial" w:cs="Arial"/>
          <w:sz w:val="24"/>
          <w:szCs w:val="24"/>
        </w:rPr>
      </w:pPr>
    </w:p>
    <w:p w:rsidR="005C3DE5" w:rsidRPr="008B70EB" w:rsidRDefault="005C3DE5" w:rsidP="005C3DE5">
      <w:pPr>
        <w:pStyle w:val="Akapitzlist"/>
        <w:widowControl w:val="0"/>
        <w:spacing w:line="276" w:lineRule="auto"/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</w:pPr>
      <w:r w:rsidRPr="008B70EB">
        <w:rPr>
          <w:rFonts w:ascii="Arial" w:hAnsi="Arial" w:cs="Arial"/>
          <w:b/>
          <w:sz w:val="24"/>
          <w:szCs w:val="24"/>
        </w:rPr>
        <w:t xml:space="preserve">Część Nr 1 –  </w:t>
      </w:r>
      <w:r w:rsidRPr="008B70EB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 xml:space="preserve">bieżące utrzymanie nawierzchni utwardzonych – remonty     </w:t>
      </w:r>
      <w:r w:rsidRPr="008B70EB"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u w:color="000000"/>
          <w:lang w:eastAsia="pl-PL"/>
        </w:rPr>
        <w:t>nawierzchni chodników</w:t>
      </w:r>
    </w:p>
    <w:p w:rsidR="005C3DE5" w:rsidRDefault="005C3DE5" w:rsidP="005C3DE5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</w:p>
    <w:p w:rsidR="005C3DE5" w:rsidRDefault="005C3DE5" w:rsidP="005C3DE5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SPRZĘT</w:t>
      </w:r>
    </w:p>
    <w:p w:rsidR="005C3DE5" w:rsidRDefault="005C3DE5" w:rsidP="005C3DE5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</w:p>
    <w:p w:rsidR="005C3DE5" w:rsidRDefault="005C3DE5" w:rsidP="005C3DE5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1134"/>
        <w:gridCol w:w="1418"/>
        <w:gridCol w:w="1701"/>
      </w:tblGrid>
      <w:tr w:rsidR="005C3DE5" w:rsidRPr="005C3DE5" w:rsidTr="005C3DE5">
        <w:tc>
          <w:tcPr>
            <w:tcW w:w="846" w:type="dxa"/>
          </w:tcPr>
          <w:p w:rsidR="005C3DE5" w:rsidRPr="005C3DE5" w:rsidRDefault="005C3DE5" w:rsidP="00AC7061">
            <w:r w:rsidRPr="005C3DE5">
              <w:t>Lp.</w:t>
            </w:r>
          </w:p>
        </w:tc>
        <w:tc>
          <w:tcPr>
            <w:tcW w:w="3685" w:type="dxa"/>
          </w:tcPr>
          <w:p w:rsidR="005C3DE5" w:rsidRPr="005C3DE5" w:rsidRDefault="005C3DE5" w:rsidP="00AC7061">
            <w:r w:rsidRPr="005C3DE5">
              <w:t>Nazwa</w:t>
            </w:r>
          </w:p>
        </w:tc>
        <w:tc>
          <w:tcPr>
            <w:tcW w:w="1134" w:type="dxa"/>
          </w:tcPr>
          <w:p w:rsidR="005C3DE5" w:rsidRPr="005C3DE5" w:rsidRDefault="005C3DE5" w:rsidP="00AC7061">
            <w:proofErr w:type="spellStart"/>
            <w:r w:rsidRPr="005C3DE5">
              <w:t>Jm</w:t>
            </w:r>
            <w:proofErr w:type="spellEnd"/>
          </w:p>
        </w:tc>
        <w:tc>
          <w:tcPr>
            <w:tcW w:w="1418" w:type="dxa"/>
          </w:tcPr>
          <w:p w:rsidR="005C3DE5" w:rsidRPr="005C3DE5" w:rsidRDefault="005C3DE5" w:rsidP="00AC7061">
            <w:r w:rsidRPr="005C3DE5">
              <w:t>Ilość</w:t>
            </w:r>
          </w:p>
        </w:tc>
        <w:tc>
          <w:tcPr>
            <w:tcW w:w="1701" w:type="dxa"/>
          </w:tcPr>
          <w:p w:rsidR="005C3DE5" w:rsidRPr="005C3DE5" w:rsidRDefault="005C3DE5" w:rsidP="00AC7061">
            <w:r w:rsidRPr="005C3DE5">
              <w:t>Cena jedn.</w:t>
            </w:r>
          </w:p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AC7061">
            <w:r w:rsidRPr="005C3DE5">
              <w:t>1.</w:t>
            </w:r>
          </w:p>
        </w:tc>
        <w:tc>
          <w:tcPr>
            <w:tcW w:w="3685" w:type="dxa"/>
          </w:tcPr>
          <w:p w:rsidR="005C3DE5" w:rsidRPr="005C3DE5" w:rsidRDefault="005C3DE5" w:rsidP="00AC7061">
            <w:r w:rsidRPr="005C3DE5">
              <w:t>koparka gąsienicowa 0.25 m3</w:t>
            </w:r>
          </w:p>
        </w:tc>
        <w:tc>
          <w:tcPr>
            <w:tcW w:w="1134" w:type="dxa"/>
          </w:tcPr>
          <w:p w:rsidR="005C3DE5" w:rsidRPr="005C3DE5" w:rsidRDefault="005C3DE5" w:rsidP="00AC7061">
            <w:r w:rsidRPr="005C3DE5">
              <w:t>m-g</w:t>
            </w:r>
          </w:p>
        </w:tc>
        <w:tc>
          <w:tcPr>
            <w:tcW w:w="1418" w:type="dxa"/>
          </w:tcPr>
          <w:p w:rsidR="005C3DE5" w:rsidRPr="005C3DE5" w:rsidRDefault="005C3DE5" w:rsidP="005C3DE5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5C3DE5" w:rsidRPr="005C3DE5" w:rsidRDefault="005C3DE5" w:rsidP="00AC7061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2.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koparka 0.40 m3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3.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równiarka samojezdna 74 kW (100 KM)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4.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walec statyczny samojezdny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5.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walec wibracyjny samojezdny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6.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walec samojezdny wibracyjny 7.5 t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7.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walec wibracyjny jednoosiowy 0.6 t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8.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ciągnik kołowy 55 kW (75 KM)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9.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przyczepa skrzyniowa 4.5 t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10.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samochód samowyładowczy 5 t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11.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samochód samowyładowczy do 5 t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12.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wibrator powierzchniowy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13.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piła spalinowa z tarczą do cięcia nawierzchni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  <w:tr w:rsidR="005C3DE5" w:rsidRPr="005C3DE5" w:rsidTr="005C3DE5">
        <w:tc>
          <w:tcPr>
            <w:tcW w:w="846" w:type="dxa"/>
          </w:tcPr>
          <w:p w:rsidR="005C3DE5" w:rsidRPr="005C3DE5" w:rsidRDefault="005C3DE5" w:rsidP="005C3DE5">
            <w:r w:rsidRPr="005C3DE5">
              <w:t>14.</w:t>
            </w:r>
          </w:p>
        </w:tc>
        <w:tc>
          <w:tcPr>
            <w:tcW w:w="3685" w:type="dxa"/>
          </w:tcPr>
          <w:p w:rsidR="005C3DE5" w:rsidRPr="005C3DE5" w:rsidRDefault="005C3DE5" w:rsidP="005C3DE5">
            <w:r w:rsidRPr="005C3DE5">
              <w:t>sprężarka powietrza spalinowa 4-5 m3/min</w:t>
            </w:r>
          </w:p>
        </w:tc>
        <w:tc>
          <w:tcPr>
            <w:tcW w:w="1134" w:type="dxa"/>
          </w:tcPr>
          <w:p w:rsidR="005C3DE5" w:rsidRPr="005C3DE5" w:rsidRDefault="005C3DE5" w:rsidP="005C3DE5">
            <w:r w:rsidRPr="005C3DE5">
              <w:t>m-g</w:t>
            </w:r>
          </w:p>
        </w:tc>
        <w:tc>
          <w:tcPr>
            <w:tcW w:w="1418" w:type="dxa"/>
          </w:tcPr>
          <w:p w:rsidR="005C3DE5" w:rsidRDefault="005C3DE5" w:rsidP="005C3DE5">
            <w:pPr>
              <w:jc w:val="center"/>
            </w:pPr>
            <w:r w:rsidRPr="004D1C2F">
              <w:t>1</w:t>
            </w:r>
          </w:p>
        </w:tc>
        <w:tc>
          <w:tcPr>
            <w:tcW w:w="1701" w:type="dxa"/>
          </w:tcPr>
          <w:p w:rsidR="005C3DE5" w:rsidRPr="005C3DE5" w:rsidRDefault="005C3DE5" w:rsidP="005C3DE5"/>
        </w:tc>
      </w:tr>
    </w:tbl>
    <w:p w:rsidR="005C3DE5" w:rsidRDefault="005C3DE5" w:rsidP="005C3DE5"/>
    <w:sectPr w:rsidR="005C3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B39B2"/>
    <w:multiLevelType w:val="hybridMultilevel"/>
    <w:tmpl w:val="4672D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09"/>
    <w:rsid w:val="00222B4E"/>
    <w:rsid w:val="004269B5"/>
    <w:rsid w:val="005C3DE5"/>
    <w:rsid w:val="005D042D"/>
    <w:rsid w:val="006D67E3"/>
    <w:rsid w:val="007C7EBE"/>
    <w:rsid w:val="00821FD4"/>
    <w:rsid w:val="008B70EB"/>
    <w:rsid w:val="008C64F4"/>
    <w:rsid w:val="00AC7061"/>
    <w:rsid w:val="00C62B59"/>
    <w:rsid w:val="00D3104B"/>
    <w:rsid w:val="00F8475B"/>
    <w:rsid w:val="00FE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AA48"/>
  <w15:chartTrackingRefBased/>
  <w15:docId w15:val="{600FA44A-B747-412E-904A-6F54777A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B7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B7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374F3-853A-494C-BCA9-BD9439B2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1332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Jurkiewicz</dc:creator>
  <cp:keywords/>
  <dc:description/>
  <cp:lastModifiedBy>Katarzyna Wiśniewska</cp:lastModifiedBy>
  <cp:revision>12</cp:revision>
  <cp:lastPrinted>2025-12-02T09:52:00Z</cp:lastPrinted>
  <dcterms:created xsi:type="dcterms:W3CDTF">2025-11-25T09:23:00Z</dcterms:created>
  <dcterms:modified xsi:type="dcterms:W3CDTF">2025-12-11T14:28:00Z</dcterms:modified>
</cp:coreProperties>
</file>